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E4C" w:rsidRPr="00E2036F" w:rsidRDefault="00715E4C" w:rsidP="00715E4C">
      <w:pPr>
        <w:jc w:val="center"/>
        <w:rPr>
          <w:rFonts w:cs="Times New Roman"/>
          <w:b/>
          <w:bCs/>
        </w:rPr>
      </w:pPr>
      <w:r w:rsidRPr="00E2036F">
        <w:rPr>
          <w:rFonts w:cs="Times New Roman"/>
          <w:b/>
          <w:bCs/>
        </w:rPr>
        <w:t>PLAN PRACY PEDAGOGA SZKOLNEGO</w:t>
      </w:r>
    </w:p>
    <w:p w:rsidR="00715E4C" w:rsidRPr="00E2036F" w:rsidRDefault="00715E4C" w:rsidP="00715E4C">
      <w:pPr>
        <w:jc w:val="center"/>
        <w:rPr>
          <w:rFonts w:cs="Times New Roman"/>
        </w:rPr>
      </w:pPr>
      <w:r w:rsidRPr="00E2036F">
        <w:rPr>
          <w:rFonts w:cs="Times New Roman"/>
          <w:b/>
          <w:bCs/>
        </w:rPr>
        <w:t>w Zespole Szkół nr 33 w Bydgoszczy w roku szkolnym 2026-2027</w:t>
      </w:r>
      <w:r w:rsidRPr="00E2036F">
        <w:rPr>
          <w:rFonts w:cs="Times New Roman"/>
          <w:b/>
          <w:bCs/>
        </w:rPr>
        <w:br/>
      </w:r>
    </w:p>
    <w:tbl>
      <w:tblPr>
        <w:tblW w:w="10064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80" w:type="dxa"/>
          <w:right w:w="180" w:type="dxa"/>
        </w:tblCellMar>
        <w:tblLook w:val="04A0" w:firstRow="1" w:lastRow="0" w:firstColumn="1" w:lastColumn="0" w:noHBand="0" w:noVBand="1"/>
      </w:tblPr>
      <w:tblGrid>
        <w:gridCol w:w="4330"/>
        <w:gridCol w:w="3882"/>
        <w:gridCol w:w="1852"/>
      </w:tblGrid>
      <w:tr w:rsidR="00E2036F" w:rsidRPr="00E2036F" w:rsidTr="00FB2978">
        <w:trPr>
          <w:trHeight w:val="600"/>
          <w:tblHeader/>
        </w:trPr>
        <w:tc>
          <w:tcPr>
            <w:tcW w:w="4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  <w:b/>
                <w:bCs/>
              </w:rPr>
            </w:pPr>
            <w:r w:rsidRPr="00E2036F">
              <w:rPr>
                <w:rFonts w:cs="Times New Roman"/>
                <w:b/>
                <w:bCs/>
              </w:rPr>
              <w:t>ZADANIA</w:t>
            </w:r>
          </w:p>
        </w:tc>
        <w:tc>
          <w:tcPr>
            <w:tcW w:w="3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  <w:b/>
                <w:bCs/>
              </w:rPr>
            </w:pPr>
            <w:r w:rsidRPr="00E2036F">
              <w:rPr>
                <w:rFonts w:cs="Times New Roman"/>
                <w:b/>
                <w:bCs/>
              </w:rPr>
              <w:t>SPOSÓB REALIZACJI</w:t>
            </w:r>
          </w:p>
        </w:tc>
        <w:tc>
          <w:tcPr>
            <w:tcW w:w="1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  <w:b/>
                <w:bCs/>
              </w:rPr>
            </w:pPr>
            <w:r w:rsidRPr="00E2036F">
              <w:rPr>
                <w:rFonts w:cs="Times New Roman"/>
                <w:b/>
                <w:bCs/>
              </w:rPr>
              <w:t>TERMIN REALIZACJI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  <w:b/>
              </w:rPr>
            </w:pPr>
            <w:r w:rsidRPr="00E2036F">
              <w:rPr>
                <w:rFonts w:cs="Times New Roman"/>
                <w:b/>
              </w:rPr>
              <w:t>I. ZADANIA OGÓLNO-WYCHOWAWCZE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1. Współpraca w Zespole ds. Pomocy Psychologiczno-Pedagogicznej: organizowanie pomocy uczniom wymagającym szczególnego wsparcia, diagnozowanie obszarów wymagających pomocy, dokonywanie okresowej oceny skuteczności podejmowanych działań oraz stała współpraca z uczniami, nauczycielami, rodzicami, lekarzami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psychologami.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Udział w posiedzeniach zespołu,  współpraca w opracowaniu dokumentacji pomocy psychologiczno-pedagogicznej, współpraca z wychowawcami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nauczycielami w opracowaniu oceny funkcjonowania ucznia, wpisy w dzienniku pedagoga.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</w:t>
            </w:r>
            <w:bookmarkStart w:id="0" w:name="_GoBack"/>
            <w:bookmarkEnd w:id="0"/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2. Dokonywanie semestralnej oceny realizacji programu  wychowawczo-profilaktycznego w szkole, z uwzględnieniem specyfiki wpływu chorób przewlekłych na rozwój psychospołeczny uczniów na oddziałach.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Przygotowanie z zespołem sprawozdań z działalności wychowawczej, analiza frekwencji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postępów w nauce.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Styczeń/Luty, Czerwiec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3. Monitorowanie uczestnictwa uczniów w zajęciach dydaktycznych, ze szczególnym uwzględnieniem uczniów Oddziału Dziennego Psychiatrii, oraz rozpoznawanie przyczyn wysokiej lub niepokojącej absencji.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Codzienny monitoring frekwencji uczniów Oddziału Dziennego Psychiatrii; analiza frekwencji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na zajęciach organizowanych </w:t>
            </w:r>
            <w:r w:rsidR="00FB2978" w:rsidRPr="00E2036F">
              <w:rPr>
                <w:rFonts w:cs="Times New Roman"/>
              </w:rPr>
              <w:br/>
              <w:t>na oddziałach,</w:t>
            </w:r>
            <w:r w:rsidRPr="00E2036F">
              <w:rPr>
                <w:rFonts w:cs="Times New Roman"/>
              </w:rPr>
              <w:t xml:space="preserve"> współpraca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z</w:t>
            </w:r>
            <w:r w:rsidR="00FB2978" w:rsidRPr="00E2036F">
              <w:rPr>
                <w:rFonts w:cs="Times New Roman"/>
              </w:rPr>
              <w:t xml:space="preserve"> nauczycielami, rodzicami oraz -</w:t>
            </w:r>
            <w:r w:rsidRPr="00E2036F">
              <w:rPr>
                <w:rFonts w:cs="Times New Roman"/>
              </w:rPr>
              <w:t xml:space="preserve"> </w:t>
            </w:r>
            <w:r w:rsidR="00FB2978" w:rsidRPr="00E2036F">
              <w:rPr>
                <w:rFonts w:cs="Times New Roman"/>
              </w:rPr>
              <w:br/>
              <w:t xml:space="preserve">w zakresie niezbędnym </w:t>
            </w:r>
            <w:r w:rsidRPr="00E2036F">
              <w:rPr>
                <w:rFonts w:cs="Times New Roman"/>
              </w:rPr>
              <w:t>personelem medycznym w rozpoznawaniu przyczyn absencji i ustalaniu sposobów wsparcia ucznia.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4. Analiza zaleceń Poradni Psychologiczno-Pedagogicznej oraz wskazań lekarskich w zakresie pracy na zajęciach lekcyjnych oraz dostosowania warunków egzaminów zewnętrznych dla uczniów klas VIII oraz maturalnych.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Analiza orzeczeń i opinii, sporządzenie wykazu uczniów wymagających dostosowań.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Wrzesień – Listopad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FB2978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5. Wspieranie uczniów przewlekle chorych w wyborze dalszej ścieżki kształcenia i zawodu poprzez prowadzenie zajęć z oceny zdolności </w:t>
            </w:r>
          </w:p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i zainteresowań, zapoznawanie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z aktualną ofertą edukacyjną oraz rynku pracy, a także nawiązywanie kontaktów ze szkołami pod kątem możliwości dostosowania warunków nauki.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Przeprowadzanie testów predyspozycji zawodowych, indywidualne rozmowy doradcze, udostępnianie materiałów informacyjnych na oddziałach szpitalnych. Kontakty ze szkołami.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Cały rok, szczególnie intensywnie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w II semestrze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6. Prowadzenie poradnictwa dla rodziców: wspieranie w zakresie prawidłowego rozwoju dziecka w środowisku szpitalnym i poza nim, udzielanie porad wychowawczych, udział w zebraniach oraz prowadzenie </w:t>
            </w:r>
            <w:r w:rsidRPr="00E2036F">
              <w:rPr>
                <w:rFonts w:cs="Times New Roman"/>
              </w:rPr>
              <w:lastRenderedPageBreak/>
              <w:t>warsztatów dla rodziców w Klinice Psychiatrii.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lastRenderedPageBreak/>
              <w:t>Indywidualne konsultacje stacjonarne i telefoniczne, przygotowanie materiałów edukacyjnych dla rodziców, realizacja spotkań warsztatowych na oddziale psychiatrii.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rok, warsztaty: październik – maj (1x w miesiącu)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lastRenderedPageBreak/>
              <w:t>7. Rozpoznawanie bieżących sytuacji problemowych w szkole i na oddziałach.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Obserwacja uczniów, przeprowadzanie rozmów diagnostycznych, natychmiastowe reagowanie na zgłoszenia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od personelu medycznego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nauczycieli.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8. Udział w modyfikowaniu i realizacji Programu Wychowawczo-Profilaktycznego szkoły.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Praca w zespole tworzącym program, aktualizacja zapisów pod kątem bieżących potrzeb uczniów hospitalizowanych.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Sierpień – Wrzesień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9. Ewaluacja wdrażania założeń programowych.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Wraz z zespołem przygotowanie narzędzi ewaluacyjnych (np. ankiety, wywiady), opracowanie raportu z ewaluacji i przedstawienie wniosków Radzie Pedagogicznej.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Styczeń, Maj – Czerwiec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10. Realizacja i koordynacja działań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w ramach Standardów Ochrony Małoletnich przed krzywdzeniem w ZS nr 33.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Monitorowanie przestrzegania procedur, prowadzenie rejestru zgłoszeń, aktualizacja  Standardów Ochrony Małoletnich przed krzywdzeniem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11. Przeprowadzanie ankiet i badań diagnostycznych wraz z zespołem ds. Standardów Ochrony Małoletnich, dotyczących znajomości standardów i przestrzegania procedur postępowania w sytuacjach zagrożenia krzywdzeniem dziecka.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Opracowanie i przeprowadzenie ankiet wśród uczniów, rodziców oraz pracowników szkoły, analiza statystyczna wyników, sporządzenie raportu końcowego.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II semestr</w:t>
            </w:r>
          </w:p>
        </w:tc>
      </w:tr>
      <w:tr w:rsidR="00E2036F" w:rsidRPr="00E2036F" w:rsidTr="00FB2978">
        <w:tc>
          <w:tcPr>
            <w:tcW w:w="4330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12. Współpraca ze szkołami macierzystymi uczniów w zakresie rozpoznawania ich potrzeb edukacyjnych i wychowawczych oraz zapewnienia ciągłości wsparcia podczas hospitalizacji i po jej zakończeniu.</w:t>
            </w:r>
          </w:p>
        </w:tc>
        <w:tc>
          <w:tcPr>
            <w:tcW w:w="3882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Kontakt z wychowawcą, pedagogiem, psychologiem lub innymi spe</w:t>
            </w:r>
            <w:r w:rsidR="00FB2978" w:rsidRPr="00E2036F">
              <w:rPr>
                <w:rFonts w:cs="Times New Roman"/>
              </w:rPr>
              <w:t>cjalistami szkoły macierzystej -</w:t>
            </w:r>
            <w:r w:rsidRPr="00E2036F">
              <w:rPr>
                <w:rFonts w:cs="Times New Roman"/>
              </w:rPr>
              <w:t xml:space="preserve"> w zakresie niezbędnym do organizacji pomocy uczniowi; wymiana informacji dotyczących jego funkcjonowania, potrzeb i stosowanych form wsparcia, z zachowaniem zasad ochrony danych osobowych.</w:t>
            </w:r>
          </w:p>
        </w:tc>
        <w:tc>
          <w:tcPr>
            <w:tcW w:w="1852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c>
          <w:tcPr>
            <w:tcW w:w="4330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13. Wspieranie ucznia w adaptacji do warunków hospitalizacji i funkcjonowania w szkole szpitalnej.</w:t>
            </w:r>
          </w:p>
        </w:tc>
        <w:tc>
          <w:tcPr>
            <w:tcW w:w="3882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Rozpoznawanie potrzeb ucznia związanych z hospitalizacją, zmianą środowiska, rozłąką z rodziną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klasą oraz ograniczeniami</w:t>
            </w:r>
            <w:r w:rsidR="00FB2978" w:rsidRPr="00E2036F">
              <w:rPr>
                <w:rFonts w:cs="Times New Roman"/>
              </w:rPr>
              <w:t xml:space="preserve"> wynikającymi ze stanu zdrowia, </w:t>
            </w:r>
            <w:r w:rsidRPr="00E2036F">
              <w:rPr>
                <w:rFonts w:cs="Times New Roman"/>
              </w:rPr>
              <w:t xml:space="preserve">rozmowy wspierające, pomoc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w poznaniu zasad funkcjonowania szkoły i budowaniu poczucia bezpieczeństwa.</w:t>
            </w:r>
          </w:p>
        </w:tc>
        <w:tc>
          <w:tcPr>
            <w:tcW w:w="1852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c>
          <w:tcPr>
            <w:tcW w:w="4330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14. Wspieranie ucznia w przygotowaniu do powrotu do szkoły macierzystej po zakończeniu hospitalizacji.</w:t>
            </w:r>
          </w:p>
        </w:tc>
        <w:tc>
          <w:tcPr>
            <w:tcW w:w="3882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Rozmowy z uczniem i rodzicami, rozpoznawanie możliwych trudności związanych z powrotem </w:t>
            </w:r>
            <w:r w:rsidR="00FB2978" w:rsidRPr="00E2036F">
              <w:rPr>
                <w:rFonts w:cs="Times New Roman"/>
              </w:rPr>
              <w:lastRenderedPageBreak/>
              <w:t xml:space="preserve">do środowiska szkolnego oraz, w razie potrzeby, </w:t>
            </w:r>
            <w:r w:rsidRPr="00E2036F">
              <w:rPr>
                <w:rFonts w:cs="Times New Roman"/>
              </w:rPr>
              <w:t>współpraca ze szkołą macierzystą w celu zapewnienia ciągłości wsparcia.</w:t>
            </w:r>
          </w:p>
        </w:tc>
        <w:tc>
          <w:tcPr>
            <w:tcW w:w="1852" w:type="dxa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lastRenderedPageBreak/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  <w:b/>
              </w:rPr>
            </w:pPr>
            <w:r w:rsidRPr="00E2036F">
              <w:rPr>
                <w:rFonts w:cs="Times New Roman"/>
                <w:b/>
              </w:rPr>
              <w:lastRenderedPageBreak/>
              <w:t>II. PROFILAKTYKA I WYCHOWANIE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1. Opracowanie wraz z zespołem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i koordynowanie przeprowadzenia badania potrzeb i problemów uczniów, ankiety uwzględniające opinie i uwagi rodziców uczniów </w:t>
            </w:r>
            <w:proofErr w:type="spellStart"/>
            <w:r w:rsidRPr="00E2036F">
              <w:rPr>
                <w:rFonts w:cs="Times New Roman"/>
              </w:rPr>
              <w:t>nt</w:t>
            </w:r>
            <w:proofErr w:type="spellEnd"/>
            <w:r w:rsidRPr="00E2036F">
              <w:rPr>
                <w:rFonts w:cs="Times New Roman"/>
              </w:rPr>
              <w:t xml:space="preserve"> działań wychowawczo -profilaktycznych szkoły i problemów dzieci na oddziałach.  </w:t>
            </w:r>
          </w:p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Stworzenie kwestionariuszy ankiet, dystrybucja wśród uczniów i rodziców na oddziałach, opracowanie wyników jako bazy do działań profilaktycznych.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Wrzesień, Maj – Czerwiec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2. Współpraca z nauczycielami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personelem medycznym w zakresie przestrzegania zaleceń sanitarno-epidemiologicznych oraz innych zagrożeń występujących na oddziałach.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Instruktaż uczniów w zakresie zasad higieny, dostosowanie form pracy pedagogicznej do zaleceń epidemiologicznych na poszczególnych oddziałach.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Wrzesień, 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3. Kształtowanie pozytywnych postaw społecznych wśród dzieci i młodzieży (przeciwdziałanie apatii, kształtowanie odpowiedzialności, eliminowanie przemocy, trening umiejętności społecznych, mediacje w sytuacjach kryzysowych).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Prowadzenie zajęć socjoterapeutycznych, warsztatów integracyjnych na oddziałach, </w:t>
            </w:r>
            <w:proofErr w:type="spellStart"/>
            <w:r w:rsidRPr="00E2036F">
              <w:rPr>
                <w:rFonts w:cs="Times New Roman"/>
              </w:rPr>
              <w:t>bajkoterapia</w:t>
            </w:r>
            <w:proofErr w:type="spellEnd"/>
            <w:r w:rsidRPr="00E2036F">
              <w:rPr>
                <w:rFonts w:cs="Times New Roman"/>
              </w:rPr>
              <w:t>, arteterapia, prowadzenie mediacji rówieśniczych, pomoc w realizacji tematów godzin wychowawczych.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4. Rozpoznawanie warunków życia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i nauki uczniów utrudniających proces edukacyjno-wychowawczy (współpraca z rodzicami, kuratorami, analiza przyczyn niepowodzeń, socjoterapia, pomoc koleżeńska, współpraca </w:t>
            </w:r>
            <w:r w:rsidR="00FB2978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ze specjalistami).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Wywiady z rodzicami, analiza dokumentacji szkolnej, kontakt z kuratorami sądowymi i pracownikami socjalnymi, organizowanie grup wsparcia rówieśniczego.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5. Pomoc w rozwiązywaniu trudnych sytuacji życiowych i szkolnych dzieci oraz podejmowanie odpowiednich działań wspierających i interwencyjnych w zakresie kompetencji szkoły.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Rozmowy wspierające i doradztwo, kierowanie do specjalistycznych instytucji pomocowych (MOPR, PCPR). W sytuacji zagroż</w:t>
            </w:r>
            <w:r w:rsidR="00D716E4" w:rsidRPr="00E2036F">
              <w:rPr>
                <w:rFonts w:cs="Times New Roman"/>
              </w:rPr>
              <w:t>enia zdrowia lub życia ucznia -</w:t>
            </w:r>
            <w:r w:rsidRPr="00E2036F">
              <w:rPr>
                <w:rFonts w:cs="Times New Roman"/>
              </w:rPr>
              <w:t xml:space="preserve">niezwłoczne przekazywanie informacji personelowi medycznemu i podejmowanie działań zgodnie z procedurami obowiązującymi w szkole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podmiocie leczniczym.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6. Zapobieganie </w:t>
            </w:r>
            <w:proofErr w:type="spellStart"/>
            <w:r w:rsidRPr="00E2036F">
              <w:rPr>
                <w:rFonts w:cs="Times New Roman"/>
              </w:rPr>
              <w:t>zachowaniom</w:t>
            </w:r>
            <w:proofErr w:type="spellEnd"/>
            <w:r w:rsidRPr="00E2036F">
              <w:rPr>
                <w:rFonts w:cs="Times New Roman"/>
              </w:rPr>
              <w:t xml:space="preserve"> ryzykownym i problemom społecznym poprzez edukację, rozwijanie odpowiedzialności oraz znajomości zasad i konsekwencji prawnych.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Prowadzenie dyskusji, projekcji filmów edukacyjnych, organizowanie warsztatów i zajęć ze specjalistami z zakresu odpowiedzialności prawnej nieletnich oraz bezpiecznych </w:t>
            </w:r>
            <w:proofErr w:type="spellStart"/>
            <w:r w:rsidRPr="00E2036F">
              <w:rPr>
                <w:rFonts w:cs="Times New Roman"/>
              </w:rPr>
              <w:t>zachowań</w:t>
            </w:r>
            <w:proofErr w:type="spellEnd"/>
            <w:r w:rsidRPr="00E2036F">
              <w:rPr>
                <w:rFonts w:cs="Times New Roman"/>
              </w:rPr>
              <w:t>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lastRenderedPageBreak/>
              <w:t xml:space="preserve">7. Zapobieganie używaniu substancji psychoaktywnych oraz innym </w:t>
            </w:r>
            <w:proofErr w:type="spellStart"/>
            <w:r w:rsidRPr="00E2036F">
              <w:rPr>
                <w:rFonts w:cs="Times New Roman"/>
              </w:rPr>
              <w:t>zachowaniom</w:t>
            </w:r>
            <w:proofErr w:type="spellEnd"/>
            <w:r w:rsidRPr="00E2036F">
              <w:rPr>
                <w:rFonts w:cs="Times New Roman"/>
              </w:rPr>
              <w:t xml:space="preserve"> ryzykownym i uzależniającym poprzez edukację, wzmacnianie czynników chroniących i rozwijanie umiejętności podejmowania bezpiecznych decyzji.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Realizacja działań i programów profilaktycznych, udostępnianie materiałów informacyjnych na oddziałach, organizacja warsztatów dotyczących profilaktyki uzależnień i bezpiecznych wyborów.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8. Współpraca z nauczycielami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wychowawcami w pracy z uczniami sprawiającymi trudności wychowawcze oraz wspieranie ich w rozwiązywaniu problemów na oddziałach.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Konsultacje z nauczycielami, opracowywanie wspólnych strategii wychowawczych, obserwacja uczestnicząca podczas zajęć, pomoc w wyciszaniu konfliktów.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9. Monitorowanie uczestnictwa uczniów w zajęciach dydaktycznych,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w szczególności w przypadku wysokiej absencji, oraz podejmowanie działań wspierających we współpracy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z rodzicami, nauczycielami i personelem medycznym.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Codzienny monitoring frekwencji uczniów Oddziału Dziennego Psychiatrii; analiza przyczyn absencji; współpraca z rodzicami, nauczycielami, lekarzami i psychologami; wspólne ustalanie sposobów wsparcia i motywowania ucznia, z uwzględnieniem jego stanu zdrowia i możliwości psychofizycznych.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10. Wspieranie realizacji edukacji zdrowotnej we współpracy z nauczycielami i wychowawcami.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Współorganizowanie zajęć i przedsięwzięć dotyczących zdrowego stylu życia, zdrowia psychicznego, higieny, właściwego odżywiania oraz bezpiecznych </w:t>
            </w:r>
            <w:proofErr w:type="spellStart"/>
            <w:r w:rsidRPr="00E2036F">
              <w:rPr>
                <w:rFonts w:cs="Times New Roman"/>
              </w:rPr>
              <w:t>zachowań</w:t>
            </w:r>
            <w:proofErr w:type="spellEnd"/>
            <w:r w:rsidRPr="00E2036F">
              <w:rPr>
                <w:rFonts w:cs="Times New Roman"/>
              </w:rPr>
              <w:t>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11. Chronienie sfery emocjonalnej dziecka poprzez poszukiwanie osób wspierających, czuwanie nad przestrzeganiem Standardów Ochrony Małoletnich, pomoc ofiarom przemocy oraz współpracę z instytucjami zewnętrznymi.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Prowadzenie rozmów wspierających, zawiadamianie Sądów Rodzinnych, współpraca z Rzecznikiem Praw Dziecka i personelem medycznym.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  <w:b/>
              </w:rPr>
              <w:t>III. DIAGNOZA FUNKCJONOWANIA I DZIAŁANIA WSPIERAJĄCE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1. Rozpoznawanie funkcjonowania emocjonalnego, społecznego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i edukacyjnego uczniów,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z uwzględnieniem wpływu choroby, hospitalizacji i procesu leczenia.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Obserwacja funkcjonowania uczniów na oddziałach, rozmowy z uczniami i nauczycielami, analiza dostępnej dokumentacji oraz współpraca z wychowawcami i specjalistami przy formułowaniu wniosków do dalszej pracy.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2. Współpraca z Poradnią Psychologiczno-Pedagogiczną, psychologami szpitalnymi i lekarzami prowadzącymi w zakresie pomocy psychologiczno-pedagogicznej i wsparcia uczniów.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Konsultacje i wymiana informacji niezbędnych do organizacji wsparcia ucznia, z poszanowaniem zasad ochrony danych i zakresu kompetencji szkoły oraz podmiotu leczniczego; uzgadnianie spójnych działań wspierających.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lastRenderedPageBreak/>
              <w:t xml:space="preserve">3. Podejmowanie działań wspierających rozwój i funkcjonowanie ucznia, odpowiednio do rozpoznanych potrzeb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posiadanych kwalifikacji, oraz współpraca ze specjalistami prowadzącymi oddziaływania terapeutyczne.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Prowadzenie indywidualnych i grupowych działań wspierających, ćwiczeń rozwijających funkcjonowanie społeczne i emocjonalne oraz technik relaksacyjnych i wyciszających; współpraca z psychologami, terapeutami i personelem medycznym.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4. Współpraca z nauczycielami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w diagnozowaniu trudności edukacyjnych i wychowawczych uczniów, wynikających z rozwoju dziecka lub innych przyczyn niepowodzeń szkolnych.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Konsultowanie wyników nauczania, pomoc w dostosowaniu metod dydaktycznych do dysfunkcji ucznia.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5. Współpraca z instytucjami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i specjalistami zewnętrznymi (Policją, Strażą Miejską, Collegium </w:t>
            </w:r>
            <w:proofErr w:type="spellStart"/>
            <w:r w:rsidRPr="00E2036F">
              <w:rPr>
                <w:rFonts w:cs="Times New Roman"/>
              </w:rPr>
              <w:t>Medicum</w:t>
            </w:r>
            <w:proofErr w:type="spellEnd"/>
            <w:r w:rsidRPr="00E2036F">
              <w:rPr>
                <w:rFonts w:cs="Times New Roman"/>
              </w:rPr>
              <w:t>, dietetykami, ratownikami) w realizacji Programu Wychowawczo-Profilaktycznego, w tym organizowanie zajęć na oddziałach z udziałem zaproszonych gości.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Koordynowanie harmonogramu wizyt gości, organizacja spotkań warsztatowych i pokazowych dla dzieci na oddziałach szpitalnych.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  <w:b/>
              </w:rPr>
            </w:pPr>
            <w:r w:rsidRPr="00E2036F">
              <w:rPr>
                <w:rFonts w:cs="Times New Roman"/>
                <w:b/>
              </w:rPr>
              <w:t>IV. INDYWIDUALNA OPIEKA PEDAGOGICZNO-PSYCHOLOGICZNA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1. Udzielanie dzieciom i młodzieży wsparcia w redukowaniu napięcia emocjonalnego wynikającego z choroby, hospitalizacji i trudności szkolnych.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Indywidualne rozmowy wspierające i </w:t>
            </w:r>
            <w:proofErr w:type="spellStart"/>
            <w:r w:rsidRPr="00E2036F">
              <w:rPr>
                <w:rFonts w:cs="Times New Roman"/>
              </w:rPr>
              <w:t>psychoedukacyjne</w:t>
            </w:r>
            <w:proofErr w:type="spellEnd"/>
            <w:r w:rsidRPr="00E2036F">
              <w:rPr>
                <w:rFonts w:cs="Times New Roman"/>
              </w:rPr>
              <w:t>, proste techniki redukcji stresu oraz działania wzmacniające poczucie bezpieczeństwa, sprawczości i własnej wartości.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2. Wspieranie uczniów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w przezwyciężaniu trudności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w kontaktach rówieśniczych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środowiskowych.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Warsztaty z komunikacji interpersonalnej, organizowanie gier i zabaw integracyjnych łączących dzieci z różnych </w:t>
            </w:r>
            <w:proofErr w:type="spellStart"/>
            <w:r w:rsidRPr="00E2036F">
              <w:rPr>
                <w:rFonts w:cs="Times New Roman"/>
              </w:rPr>
              <w:t>sal</w:t>
            </w:r>
            <w:proofErr w:type="spellEnd"/>
            <w:r w:rsidRPr="00E2036F">
              <w:rPr>
                <w:rFonts w:cs="Times New Roman"/>
              </w:rPr>
              <w:t xml:space="preserve"> i oddziałów.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3. Analiza postępów w nauce uczniów przewlekle chorych i formułowanie wniosków do dalszej pracy.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Monitorowanie ocen cząstkowych, okresowe omawianie wyników z nauczycielami prowadzącymi, modyfikacja planów wsparcia edukacyjnego.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4. Zapobieganie </w:t>
            </w:r>
            <w:proofErr w:type="spellStart"/>
            <w:r w:rsidRPr="00E2036F">
              <w:rPr>
                <w:rFonts w:cs="Times New Roman"/>
              </w:rPr>
              <w:t>zachowaniom</w:t>
            </w:r>
            <w:proofErr w:type="spellEnd"/>
            <w:r w:rsidRPr="00E2036F">
              <w:rPr>
                <w:rFonts w:cs="Times New Roman"/>
              </w:rPr>
              <w:t xml:space="preserve"> zagrażającym bezpieczeństwu ucznia lub innych osób w środowisku szkolnym i szpitalnym.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D716E4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Podejmowanie działań interwencyjnych należących </w:t>
            </w:r>
            <w:r w:rsidR="00D716E4" w:rsidRPr="00E2036F">
              <w:rPr>
                <w:rFonts w:cs="Times New Roman"/>
              </w:rPr>
              <w:br/>
              <w:t>do kompetencji szkoły,</w:t>
            </w:r>
            <w:r w:rsidRPr="00E2036F">
              <w:rPr>
                <w:rFonts w:cs="Times New Roman"/>
              </w:rPr>
              <w:t xml:space="preserve"> w przypadku </w:t>
            </w:r>
            <w:proofErr w:type="spellStart"/>
            <w:r w:rsidRPr="00E2036F">
              <w:rPr>
                <w:rFonts w:cs="Times New Roman"/>
              </w:rPr>
              <w:t>zachowań</w:t>
            </w:r>
            <w:proofErr w:type="spellEnd"/>
            <w:r w:rsidRPr="00E2036F">
              <w:rPr>
                <w:rFonts w:cs="Times New Roman"/>
              </w:rPr>
              <w:t xml:space="preserve"> agresywnych, autoagresywnych lu</w:t>
            </w:r>
            <w:r w:rsidR="00D716E4" w:rsidRPr="00E2036F">
              <w:rPr>
                <w:rFonts w:cs="Times New Roman"/>
              </w:rPr>
              <w:t xml:space="preserve">b zagrożenia zdrowia lub życia - </w:t>
            </w:r>
            <w:r w:rsidRPr="00E2036F">
              <w:rPr>
                <w:rFonts w:cs="Times New Roman"/>
              </w:rPr>
              <w:t xml:space="preserve">niezwłoczne przekazanie informacji personelowi medycznemu oraz współpraca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z wychowawcami, psychologami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 xml:space="preserve">i lekarzami zgodnie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z obowiązującymi procedurami.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lastRenderedPageBreak/>
              <w:t xml:space="preserve">5. Obejmowanie uczniów przejawiających trudności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w funkcjonowaniu społecznym systematycznym wsparciem oraz rozwijanie umiejętności przestrzegania zasad i norm społecznych.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Prowadzenie indywidualnych rozmów wspierająco-motywujących, ustalanie z uczniem zasad i celów pracy, w razie potrzeby zawieranie kontraktów zachowania oraz współpraca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z nauczycielami i personelem medycznym.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  <w:b/>
              </w:rPr>
            </w:pPr>
            <w:r w:rsidRPr="00E2036F">
              <w:rPr>
                <w:rFonts w:cs="Times New Roman"/>
                <w:b/>
              </w:rPr>
              <w:t>V. ORGANIZACJA PRACY WŁASNEJ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ind w:right="1077"/>
              <w:rPr>
                <w:rFonts w:cs="Times New Roman"/>
              </w:rPr>
            </w:pP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1. Współpraca z dyrekcją szkoły, wychowawcami i nauczycielami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w rozwiązywaniu problemów opiekuńczo-wychowawczych.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Udział w zebraniach Rady Pedagogicznej, bieżące omawianie problemów wychowawczych z dyrekcją, konsultacje z gronem pedagogicznym.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2. Utrzymywanie współpracy z Poradnią Psychologiczno-Pedagogiczną oraz innymi organizacjami i instytucjami zajmującymi się problemami opieki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i wychowania.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Wymiana pism, udział </w:t>
            </w:r>
            <w:r w:rsidR="00D716E4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w konferencjach i sieciach współpracy pedagogów, konsultowanie trudnych przypadków oświatowych.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 wg potrzeb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3. Zapewnianie uczniom i rodzicom możliwości kontaktu poprzez wyznaczenie stałych godzin dostępności w tygodniowym rozkładzie zajęć.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 xml:space="preserve">Opublikowanie godzin dostępności (konsultacji telefonicznych) </w:t>
            </w:r>
            <w:r w:rsidR="00663469" w:rsidRPr="00E2036F">
              <w:rPr>
                <w:rFonts w:cs="Times New Roman"/>
              </w:rPr>
              <w:br/>
            </w:r>
            <w:r w:rsidRPr="00E2036F">
              <w:rPr>
                <w:rFonts w:cs="Times New Roman"/>
              </w:rPr>
              <w:t>na stronie internetowej szkoły.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</w:t>
            </w:r>
          </w:p>
        </w:tc>
      </w:tr>
      <w:tr w:rsidR="00E2036F" w:rsidRPr="00E2036F" w:rsidTr="00FB2978">
        <w:trPr>
          <w:trHeight w:val="600"/>
        </w:trPr>
        <w:tc>
          <w:tcPr>
            <w:tcW w:w="43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4. Prowadzenie dokumentacji pracy pedagoga, w tym: dziennik pracy pedagoga, notatki służbowe.</w:t>
            </w:r>
          </w:p>
        </w:tc>
        <w:tc>
          <w:tcPr>
            <w:tcW w:w="388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Systematyczne wpisywanie przeprowadzonych działań do dziennika pedagoga,  notatki służbowe.</w:t>
            </w:r>
          </w:p>
        </w:tc>
        <w:tc>
          <w:tcPr>
            <w:tcW w:w="1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5E4C" w:rsidRPr="00E2036F" w:rsidRDefault="00715E4C" w:rsidP="00E11F1E">
            <w:pPr>
              <w:spacing w:after="40"/>
              <w:rPr>
                <w:rFonts w:cs="Times New Roman"/>
              </w:rPr>
            </w:pPr>
            <w:r w:rsidRPr="00E2036F">
              <w:rPr>
                <w:rFonts w:cs="Times New Roman"/>
              </w:rPr>
              <w:t>Cały rok</w:t>
            </w:r>
          </w:p>
        </w:tc>
      </w:tr>
    </w:tbl>
    <w:p w:rsidR="00715E4C" w:rsidRPr="00E2036F" w:rsidRDefault="00715E4C" w:rsidP="00715E4C">
      <w:pPr>
        <w:rPr>
          <w:rFonts w:cs="Times New Roman"/>
        </w:rPr>
      </w:pPr>
    </w:p>
    <w:p w:rsidR="00715E4C" w:rsidRPr="00E2036F" w:rsidRDefault="00715E4C" w:rsidP="00715E4C">
      <w:pPr>
        <w:rPr>
          <w:rFonts w:cs="Times New Roman"/>
        </w:rPr>
      </w:pPr>
    </w:p>
    <w:p w:rsidR="00506D9A" w:rsidRPr="00E2036F" w:rsidRDefault="00506D9A">
      <w:pPr>
        <w:rPr>
          <w:rFonts w:cs="Times New Roman"/>
        </w:rPr>
      </w:pPr>
    </w:p>
    <w:sectPr w:rsidR="00506D9A" w:rsidRPr="00E2036F" w:rsidSect="00715E4C">
      <w:pgSz w:w="11906" w:h="16838"/>
      <w:pgMar w:top="737" w:right="737" w:bottom="737" w:left="73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4C"/>
    <w:rsid w:val="00506D9A"/>
    <w:rsid w:val="00663469"/>
    <w:rsid w:val="00715E4C"/>
    <w:rsid w:val="00D716E4"/>
    <w:rsid w:val="00E2036F"/>
    <w:rsid w:val="00FB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3EC6D-0BB3-42CF-9C27-834B80A9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5E4C"/>
    <w:pPr>
      <w:suppressAutoHyphens/>
      <w:spacing w:after="0" w:line="240" w:lineRule="auto"/>
      <w:textAlignment w:val="baseline"/>
    </w:pPr>
    <w:rPr>
      <w:rFonts w:ascii="Times New Roman" w:eastAsia="N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2074</Words>
  <Characters>12446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ZS33_Pedagog</cp:lastModifiedBy>
  <cp:revision>2</cp:revision>
  <dcterms:created xsi:type="dcterms:W3CDTF">2026-10-07T09:54:00Z</dcterms:created>
  <dcterms:modified xsi:type="dcterms:W3CDTF">2026-10-07T09:54:00Z</dcterms:modified>
</cp:coreProperties>
</file>