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right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CA72F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color w:val="FFFFFF"/>
          <w:sz w:val="36"/>
          <w:szCs w:val="36"/>
        </w:rPr>
      </w:pPr>
      <w:r>
        <w:rPr>
          <w:b/>
          <w:color w:val="000000"/>
          <w:sz w:val="80"/>
          <w:szCs w:val="80"/>
        </w:rPr>
        <w:t xml:space="preserve">Polityka ochrony dzieci przed krzywdzeniem </w:t>
      </w:r>
      <w:r>
        <w:rPr>
          <w:b/>
          <w:color w:val="000000"/>
          <w:sz w:val="80"/>
          <w:szCs w:val="80"/>
        </w:rPr>
        <w:br/>
        <w:t xml:space="preserve">w Zespole Szkół </w:t>
      </w:r>
      <w:r>
        <w:rPr>
          <w:b/>
          <w:sz w:val="80"/>
          <w:szCs w:val="80"/>
        </w:rPr>
        <w:t xml:space="preserve">nr 33 </w:t>
      </w:r>
      <w:r>
        <w:rPr>
          <w:b/>
          <w:sz w:val="80"/>
          <w:szCs w:val="80"/>
        </w:rPr>
        <w:br/>
        <w:t>w Bydgoszczy</w:t>
      </w: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50183F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360" w:lineRule="auto"/>
        <w:jc w:val="center"/>
        <w:rPr>
          <w:rFonts w:eastAsia="Microsoft YaHei"/>
          <w:b/>
          <w:color w:val="FFFFFF"/>
          <w:sz w:val="28"/>
          <w:szCs w:val="28"/>
        </w:rPr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Preambuła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Naczelną zasadą wszystkich działań podejmowanych przez pracowników szkoły jest działanie dla dobra dziecka.</w:t>
      </w:r>
    </w:p>
    <w:p w:rsidR="0050183F" w:rsidRDefault="00CA72F3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Polityka ochrony dzieci przed przemocą jest dokumentem skierowanym do uczniów, nauczycieli, rodziców i pracowników Zespołu Szkół. Jej celem jest zabezpieczeniem dzieci przed przemocą oraz wyposażenie wszystkich podmiotów w wiedzę służącą realizacji celów. Wszelkie ustalenia służą zabezpieczeniu dobra wychowanka, poszanowaniu jego godności,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  <w:t>i możliwości rozwoju.</w:t>
      </w:r>
    </w:p>
    <w:p w:rsidR="0050183F" w:rsidRDefault="0050183F">
      <w:pPr>
        <w:spacing w:line="276" w:lineRule="auto"/>
        <w:ind w:firstLine="709"/>
        <w:jc w:val="both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Akty prawne: 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Konstytucja RP (Dz. U. </w:t>
      </w: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1997 nr 78 poz. 483 ze zm.).</w:t>
      </w:r>
    </w:p>
    <w:p w:rsidR="0050183F" w:rsidRDefault="00CA72F3">
      <w:pPr>
        <w:spacing w:line="276" w:lineRule="auto"/>
        <w:ind w:left="720"/>
        <w:jc w:val="both"/>
        <w:rPr>
          <w:color w:val="000000"/>
        </w:rPr>
      </w:pPr>
      <w:r>
        <w:rPr>
          <w:b/>
          <w:color w:val="000000"/>
        </w:rPr>
        <w:t>Art. 72.</w:t>
      </w:r>
      <w:r>
        <w:rPr>
          <w:color w:val="000000"/>
        </w:rPr>
        <w:t xml:space="preserve"> Rzeczpospolita Polska zapewnia ochronę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dziecka. Każdy ma prawo żądać </w:t>
      </w:r>
      <w:r>
        <w:rPr>
          <w:color w:val="000000"/>
        </w:rPr>
        <w:br/>
        <w:t>od organów władzy publicznej ochrony dziecka przed przemocą, okrucieństwem, wyzyskiem i demoralizacją.</w:t>
      </w:r>
    </w:p>
    <w:p w:rsidR="0050183F" w:rsidRDefault="00CA72F3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Dziecko pozbawione opieki rodzicielskiej ma prawo do opieki i pomocy władz publicznych.</w:t>
      </w:r>
    </w:p>
    <w:p w:rsidR="0050183F" w:rsidRDefault="00CA72F3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toku ustalania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dziecka organy władzy publicznej oraz osoby odp</w:t>
      </w:r>
      <w:r w:rsidR="00B962E3">
        <w:rPr>
          <w:color w:val="000000"/>
        </w:rPr>
        <w:t xml:space="preserve">owiedzialne </w:t>
      </w:r>
      <w:r w:rsidR="00B962E3">
        <w:rPr>
          <w:color w:val="000000"/>
        </w:rPr>
        <w:br/>
      </w:r>
      <w:r>
        <w:rPr>
          <w:color w:val="000000"/>
        </w:rPr>
        <w:t>za dziecko są obowiązane do wysłuchania i w miarę możliwośc</w:t>
      </w:r>
      <w:r w:rsidR="00B962E3">
        <w:rPr>
          <w:color w:val="000000"/>
        </w:rPr>
        <w:t>i uwzględnienia zdania dziecka.</w:t>
      </w:r>
      <w:r>
        <w:rPr>
          <w:color w:val="000000"/>
        </w:rPr>
        <w:t xml:space="preserve"> </w:t>
      </w:r>
    </w:p>
    <w:p w:rsidR="0050183F" w:rsidRDefault="00CA72F3">
      <w:pPr>
        <w:numPr>
          <w:ilvl w:val="0"/>
          <w:numId w:val="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Ustawa określa kompetencje i sposób powoływania Rzecznika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Dziecka.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>
        <w:rPr>
          <w:b/>
          <w:color w:val="000000"/>
        </w:rPr>
        <w:t>Konstytucja RP Art. 40.</w:t>
      </w:r>
      <w:r>
        <w:rPr>
          <w:color w:val="000000"/>
        </w:rPr>
        <w:t xml:space="preserve"> Nikt nie może być poddany torturom ani okrutnemu, nieludzkiemu lub poniżającemu traktowaniu i karaniu. Zakazuje się stosowania kar cielesnych.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z dnia 25 lutego 1964 r. Kodeks rodzinny i opiekuńczy. Art. 96</w:t>
      </w:r>
      <w:r w:rsidRPr="00EB584B">
        <w:rPr>
          <w:b/>
          <w:vertAlign w:val="superscript"/>
        </w:rPr>
        <w:t>1</w:t>
      </w:r>
      <w:r w:rsidR="004624A7">
        <w:rPr>
          <w:b/>
          <w:vertAlign w:val="superscript"/>
        </w:rPr>
        <w:t xml:space="preserve"> </w:t>
      </w:r>
      <w:r>
        <w:rPr>
          <w:color w:val="000000"/>
        </w:rPr>
        <w:t xml:space="preserve">Osobom wykonującym władzę rodzicielską oraz sprawującym opiekę lub pieczę nad małoletnim </w:t>
      </w:r>
      <w:r w:rsidRPr="00EB584B">
        <w:t>zakazuje się stosowania kar cielesnych.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 xml:space="preserve">Rozporządzenie Rady Ministrów z dnia 6 września 2023r. w sprawie </w:t>
      </w:r>
      <w:r w:rsidR="00B962E3">
        <w:rPr>
          <w:b/>
        </w:rPr>
        <w:t xml:space="preserve">procedury </w:t>
      </w:r>
      <w:proofErr w:type="gramStart"/>
      <w:r w:rsidR="00B962E3">
        <w:rPr>
          <w:b/>
        </w:rPr>
        <w:t>,,</w:t>
      </w:r>
      <w:proofErr w:type="gramEnd"/>
      <w:r w:rsidR="00B962E3">
        <w:rPr>
          <w:b/>
        </w:rPr>
        <w:t xml:space="preserve">Niebieskie Karty’’ </w:t>
      </w:r>
      <w:r w:rsidRPr="00EB584B">
        <w:rPr>
          <w:b/>
        </w:rPr>
        <w:t xml:space="preserve">oraz wzorów formularzy ,,Niebieska Karta’’ (Dz.U. </w:t>
      </w:r>
      <w:proofErr w:type="gramStart"/>
      <w:r w:rsidRPr="00EB584B">
        <w:rPr>
          <w:b/>
        </w:rPr>
        <w:t>poz</w:t>
      </w:r>
      <w:proofErr w:type="gramEnd"/>
      <w:r w:rsidRPr="00EB584B">
        <w:rPr>
          <w:b/>
        </w:rPr>
        <w:t>. 1870).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o przeciwdziałaniu prz</w:t>
      </w:r>
      <w:r w:rsidR="00B962E3">
        <w:rPr>
          <w:b/>
        </w:rPr>
        <w:t xml:space="preserve">emocy domowej </w:t>
      </w:r>
      <w:r w:rsidRPr="00EB584B">
        <w:rPr>
          <w:b/>
        </w:rPr>
        <w:t xml:space="preserve">z dnia 29 lipca 2005 roku. 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z dnia 26 stycznia 1982 roku. Karta Nauczyciela, pkt. 1 Art.6.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o Systemie Oświaty</w:t>
      </w:r>
      <w:bookmarkStart w:id="0" w:name="gjdgxs"/>
      <w:bookmarkEnd w:id="0"/>
      <w:r w:rsidRPr="00EB584B">
        <w:rPr>
          <w:b/>
        </w:rPr>
        <w:t xml:space="preserve"> z dnia 7 września 1991 r. 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 xml:space="preserve">Ustawa z dnia 9 czerwca 2022r. o wspieraniu i resocjalizacji nieletnich (Dz.U. </w:t>
      </w:r>
      <w:proofErr w:type="gramStart"/>
      <w:r w:rsidRPr="00EB584B">
        <w:rPr>
          <w:b/>
        </w:rPr>
        <w:t>poz</w:t>
      </w:r>
      <w:proofErr w:type="gramEnd"/>
      <w:r w:rsidRPr="00EB584B">
        <w:rPr>
          <w:b/>
        </w:rPr>
        <w:t xml:space="preserve">.1700 z </w:t>
      </w:r>
      <w:proofErr w:type="spellStart"/>
      <w:r w:rsidRPr="00EB584B">
        <w:rPr>
          <w:b/>
        </w:rPr>
        <w:t>póź</w:t>
      </w:r>
      <w:proofErr w:type="spellEnd"/>
      <w:r w:rsidRPr="00EB584B">
        <w:rPr>
          <w:b/>
        </w:rPr>
        <w:t xml:space="preserve">. </w:t>
      </w:r>
      <w:proofErr w:type="gramStart"/>
      <w:r w:rsidRPr="00EB584B">
        <w:rPr>
          <w:b/>
        </w:rPr>
        <w:t>zm</w:t>
      </w:r>
      <w:proofErr w:type="gramEnd"/>
      <w:r w:rsidRPr="00EB584B">
        <w:rPr>
          <w:b/>
        </w:rPr>
        <w:t>.).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Kodeks postępowania karnego art. 304, Kodeks karny art.162</w:t>
      </w:r>
      <w:r w:rsidRPr="00EB584B">
        <w:t>.</w:t>
      </w:r>
    </w:p>
    <w:p w:rsidR="0050183F" w:rsidRDefault="00CA72F3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EB584B">
        <w:rPr>
          <w:b/>
        </w:rPr>
        <w:t>Konwencja o Prawach Dziecka przyjęta przez Zgromadzenie Ogólne Narodów</w:t>
      </w:r>
      <w:r>
        <w:rPr>
          <w:b/>
          <w:color w:val="000000"/>
        </w:rPr>
        <w:t xml:space="preserve"> Zjednoczonych dnia 20 listopada 1989 r. [Dz. U. </w:t>
      </w: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1991 r. Nr 120, poz. 526]</w:t>
      </w:r>
      <w:r>
        <w:rPr>
          <w:color w:val="000000"/>
        </w:rPr>
        <w:t>.</w:t>
      </w:r>
    </w:p>
    <w:p w:rsidR="0050183F" w:rsidRDefault="00CA72F3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Dyrektywa 95/46/WE Parlamentu Europejskiego i Rady </w:t>
      </w:r>
      <w:r>
        <w:rPr>
          <w:color w:val="000000"/>
        </w:rPr>
        <w:t>z dnia 24 października 1995 r.</w:t>
      </w:r>
      <w:r>
        <w:rPr>
          <w:color w:val="000000"/>
        </w:rPr>
        <w:br/>
      </w:r>
      <w:r>
        <w:rPr>
          <w:b/>
          <w:color w:val="000000"/>
        </w:rPr>
        <w:t xml:space="preserve">w sprawie ochrony osób fizycznych w zakresie przetwarzania danych osobowych </w:t>
      </w:r>
      <w:r>
        <w:rPr>
          <w:b/>
          <w:color w:val="000000"/>
        </w:rPr>
        <w:br/>
        <w:t>i swobodnego przepływu tych danych.</w:t>
      </w:r>
    </w:p>
    <w:p w:rsidR="0050183F" w:rsidRDefault="00CA72F3">
      <w:pPr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Rozporządzenie Parlamentu Europejskiego i Rady (UE) 2016/679 </w:t>
      </w:r>
      <w:r w:rsidR="00B962E3">
        <w:rPr>
          <w:b/>
          <w:color w:val="000000"/>
        </w:rPr>
        <w:t>z dnia 27</w:t>
      </w:r>
      <w:r>
        <w:rPr>
          <w:b/>
          <w:color w:val="000000"/>
        </w:rPr>
        <w:t xml:space="preserve"> kwietnia 2016 r. w sprawie ochrony osób fizycznych w związku z przetwarzaniem danych osobowych i w sprawie swobodnego przepływu takich danych oraz uchylenia dyrektywy 95/46 (ogólne rozporządzenie o ochronie danych) (Dz. U. UE. L. </w:t>
      </w:r>
      <w:proofErr w:type="gramStart"/>
      <w:r>
        <w:rPr>
          <w:b/>
          <w:color w:val="000000"/>
        </w:rPr>
        <w:t>z</w:t>
      </w:r>
      <w:proofErr w:type="gramEnd"/>
      <w:r>
        <w:rPr>
          <w:b/>
          <w:color w:val="000000"/>
        </w:rPr>
        <w:t xml:space="preserve"> 2016 r.</w:t>
      </w:r>
    </w:p>
    <w:p w:rsidR="0050183F" w:rsidRDefault="00CA72F3">
      <w:pPr>
        <w:spacing w:line="276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Nr 119, str. 1 z </w:t>
      </w:r>
      <w:proofErr w:type="spellStart"/>
      <w:r>
        <w:rPr>
          <w:b/>
          <w:color w:val="000000"/>
        </w:rPr>
        <w:t>późn</w:t>
      </w:r>
      <w:proofErr w:type="spellEnd"/>
      <w:r>
        <w:rPr>
          <w:b/>
          <w:color w:val="000000"/>
        </w:rPr>
        <w:t xml:space="preserve">. </w:t>
      </w:r>
      <w:proofErr w:type="gramStart"/>
      <w:r>
        <w:rPr>
          <w:b/>
          <w:color w:val="000000"/>
        </w:rPr>
        <w:t>zm</w:t>
      </w:r>
      <w:proofErr w:type="gramEnd"/>
      <w:r>
        <w:rPr>
          <w:b/>
          <w:color w:val="000000"/>
        </w:rPr>
        <w:t>.).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>
        <w:rPr>
          <w:color w:val="000000"/>
        </w:rPr>
        <w:t>Ustawa z dnia 10 maja 2018 r. o ochronie danych osobowych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2019 r. poz. </w:t>
      </w:r>
      <w:r>
        <w:rPr>
          <w:color w:val="000000"/>
        </w:rPr>
        <w:lastRenderedPageBreak/>
        <w:t>1781</w:t>
      </w:r>
      <w:r w:rsidRPr="00EB584B">
        <w:t>).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z dnia 13 maja 2016 r. o przeciwdziałaniu zagrożeniom przestępczością na tle seksualnym (</w:t>
      </w:r>
      <w:proofErr w:type="spellStart"/>
      <w:r w:rsidRPr="00EB584B">
        <w:rPr>
          <w:b/>
        </w:rPr>
        <w:t>t.j</w:t>
      </w:r>
      <w:proofErr w:type="spellEnd"/>
      <w:r w:rsidRPr="00EB584B">
        <w:rPr>
          <w:b/>
        </w:rPr>
        <w:t xml:space="preserve">. Dz. U. </w:t>
      </w:r>
      <w:proofErr w:type="gramStart"/>
      <w:r w:rsidRPr="00EB584B">
        <w:rPr>
          <w:b/>
        </w:rPr>
        <w:t>z</w:t>
      </w:r>
      <w:proofErr w:type="gramEnd"/>
      <w:r w:rsidRPr="00EB584B">
        <w:rPr>
          <w:b/>
        </w:rPr>
        <w:t xml:space="preserve"> 2024r. poz. 560).</w:t>
      </w:r>
    </w:p>
    <w:p w:rsidR="0050183F" w:rsidRPr="00EB584B" w:rsidRDefault="00CA72F3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 xml:space="preserve">Ustawa z dnia 28 lipca 2023 r. o zmianie ustawy – Kodeks rodzinny i opiekuńczy oraz niektórych innych ustaw (Dz.U.  </w:t>
      </w:r>
      <w:proofErr w:type="gramStart"/>
      <w:r w:rsidRPr="00EB584B">
        <w:rPr>
          <w:b/>
        </w:rPr>
        <w:t>poz</w:t>
      </w:r>
      <w:proofErr w:type="gramEnd"/>
      <w:r w:rsidRPr="00EB584B">
        <w:rPr>
          <w:b/>
        </w:rPr>
        <w:t>. 1606).</w:t>
      </w:r>
    </w:p>
    <w:p w:rsidR="005D61A9" w:rsidRPr="00EB584B" w:rsidRDefault="00CA72F3" w:rsidP="005D61A9">
      <w:pPr>
        <w:numPr>
          <w:ilvl w:val="0"/>
          <w:numId w:val="7"/>
        </w:numPr>
        <w:spacing w:line="276" w:lineRule="auto"/>
        <w:jc w:val="both"/>
      </w:pPr>
      <w:r w:rsidRPr="00EB584B">
        <w:rPr>
          <w:b/>
        </w:rPr>
        <w:t>Ustawa z dnia 29 lipca 2005 r. o przeciwdziałaniu przemocy domowej (</w:t>
      </w:r>
      <w:proofErr w:type="spellStart"/>
      <w:r w:rsidRPr="00EB584B">
        <w:rPr>
          <w:b/>
        </w:rPr>
        <w:t>t.j</w:t>
      </w:r>
      <w:proofErr w:type="spellEnd"/>
      <w:r w:rsidRPr="00EB584B">
        <w:rPr>
          <w:b/>
        </w:rPr>
        <w:t>. Dz.U.</w:t>
      </w:r>
      <w:r w:rsidR="00B962E3">
        <w:rPr>
          <w:b/>
        </w:rPr>
        <w:t xml:space="preserve"> </w:t>
      </w:r>
      <w:r w:rsidR="00B962E3">
        <w:rPr>
          <w:b/>
        </w:rPr>
        <w:br/>
      </w:r>
      <w:proofErr w:type="gramStart"/>
      <w:r w:rsidRPr="00EB584B">
        <w:rPr>
          <w:b/>
        </w:rPr>
        <w:t>z</w:t>
      </w:r>
      <w:proofErr w:type="gramEnd"/>
      <w:r w:rsidRPr="00EB584B">
        <w:rPr>
          <w:b/>
        </w:rPr>
        <w:t xml:space="preserve"> 2024r. poz. 424).</w:t>
      </w:r>
    </w:p>
    <w:p w:rsidR="00B962E3" w:rsidRDefault="00B962E3">
      <w:pPr>
        <w:spacing w:line="276" w:lineRule="auto"/>
        <w:jc w:val="center"/>
        <w:rPr>
          <w:b/>
          <w:color w:val="000000"/>
        </w:rPr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Rozdział I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Objaśnienie terminów.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1</w:t>
      </w:r>
    </w:p>
    <w:p w:rsidR="0050183F" w:rsidRDefault="00CA72F3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1.   </w:t>
      </w:r>
      <w:r>
        <w:rPr>
          <w:b/>
          <w:color w:val="000000"/>
        </w:rPr>
        <w:t>Pracownikiem szkoły</w:t>
      </w:r>
      <w:r>
        <w:rPr>
          <w:color w:val="000000"/>
        </w:rPr>
        <w:t xml:space="preserve"> jest osoba zatrudniona na podstawie umowy o pracę.</w:t>
      </w:r>
    </w:p>
    <w:p w:rsidR="0050183F" w:rsidRDefault="00CA72F3">
      <w:pPr>
        <w:numPr>
          <w:ilvl w:val="0"/>
          <w:numId w:val="9"/>
        </w:numPr>
        <w:spacing w:line="276" w:lineRule="auto"/>
        <w:ind w:left="0" w:firstLine="360"/>
        <w:jc w:val="both"/>
        <w:rPr>
          <w:color w:val="000000"/>
        </w:rPr>
      </w:pPr>
      <w:r>
        <w:rPr>
          <w:rFonts w:eastAsia="Calibri"/>
          <w:b/>
          <w:color w:val="000000"/>
        </w:rPr>
        <w:t xml:space="preserve">Dyrekcja szkoły – </w:t>
      </w:r>
      <w:r>
        <w:rPr>
          <w:rFonts w:eastAsia="Calibri"/>
          <w:bCs/>
          <w:color w:val="000000"/>
        </w:rPr>
        <w:t>dyrektor i/lub wicedyrektor</w:t>
      </w:r>
      <w:r>
        <w:rPr>
          <w:rFonts w:eastAsia="Calibri"/>
          <w:b/>
          <w:color w:val="000000"/>
        </w:rPr>
        <w:t>.</w:t>
      </w:r>
    </w:p>
    <w:p w:rsidR="0050183F" w:rsidRDefault="00CA72F3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Dzieckiem</w:t>
      </w:r>
      <w:r>
        <w:rPr>
          <w:color w:val="000000"/>
        </w:rPr>
        <w:t xml:space="preserve"> - jest każda osoba od ukończenia 3 roku życia, przebywająca na leczeniu</w:t>
      </w:r>
      <w:r w:rsidR="00B962E3">
        <w:rPr>
          <w:color w:val="000000"/>
        </w:rPr>
        <w:br/>
      </w:r>
      <w:r>
        <w:rPr>
          <w:color w:val="000000"/>
        </w:rPr>
        <w:t xml:space="preserve"> na oddziałach dziecięcych, uczestnicząca w zajęciach przedszkolnych, pozalekcyjnych zajęciach wychowawczych lub dydaktycznych, organizowanych przez Zespół Szkół Nr 33 w Bydgoszczy.</w:t>
      </w:r>
    </w:p>
    <w:p w:rsidR="0050183F" w:rsidRDefault="00CA72F3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Opiekunem dziecka - </w:t>
      </w:r>
      <w:r>
        <w:rPr>
          <w:color w:val="000000"/>
        </w:rPr>
        <w:t>jest osoba uprawniona do reprezentacji</w:t>
      </w:r>
      <w:r w:rsidR="00B962E3">
        <w:rPr>
          <w:color w:val="000000"/>
        </w:rPr>
        <w:t xml:space="preserve"> dziecka, w </w:t>
      </w:r>
      <w:r>
        <w:rPr>
          <w:color w:val="000000"/>
        </w:rPr>
        <w:t xml:space="preserve">szczególności jego rodzic lub opiekun prawny. W myśl niniejszego dokumentu opiekunem jest również rodzic zastępczy. </w:t>
      </w:r>
    </w:p>
    <w:p w:rsidR="0050183F" w:rsidRDefault="00CA72F3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Przez </w:t>
      </w:r>
      <w:r>
        <w:rPr>
          <w:b/>
          <w:color w:val="000000"/>
        </w:rPr>
        <w:t>krzywdzenie dziecka</w:t>
      </w:r>
      <w:r>
        <w:rPr>
          <w:color w:val="000000"/>
        </w:rPr>
        <w:t xml:space="preserve"> należy rozumieć popełnienie czynu zabronionego lub czynu karalnego na szkodę dziecka przez jakąkolwiek osobę, w tym pracownika szkoły, lub zagrożenie dobra dziecka, w tym jego zaniedbywanie. </w:t>
      </w:r>
    </w:p>
    <w:p w:rsidR="0050183F" w:rsidRDefault="00CA72F3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</w:rPr>
        <w:t>Przemoc fizyczna</w:t>
      </w:r>
      <w:r>
        <w:rPr>
          <w:rFonts w:eastAsia="Calibri"/>
          <w:color w:val="000000"/>
        </w:rPr>
        <w:t xml:space="preserve"> – działanie wobec dziecka, które powoduje uraz fizyczny</w:t>
      </w:r>
      <w:proofErr w:type="gramStart"/>
      <w:r>
        <w:rPr>
          <w:rFonts w:eastAsia="Calibri"/>
          <w:color w:val="000000"/>
        </w:rPr>
        <w:t>,</w:t>
      </w:r>
      <w:r w:rsidR="00B962E3">
        <w:rPr>
          <w:rFonts w:eastAsia="Calibri"/>
          <w:color w:val="000000"/>
        </w:rPr>
        <w:br/>
      </w:r>
      <w:r>
        <w:rPr>
          <w:rFonts w:eastAsia="Calibri"/>
          <w:color w:val="000000"/>
        </w:rPr>
        <w:t>na</w:t>
      </w:r>
      <w:proofErr w:type="gramEnd"/>
      <w:r>
        <w:rPr>
          <w:rFonts w:eastAsia="Calibri"/>
          <w:color w:val="000000"/>
        </w:rPr>
        <w:t xml:space="preserve"> przykład: bicie go, szarpanie, popychanie, zadawanie bólu, grożenie, kopanie.</w:t>
      </w:r>
    </w:p>
    <w:p w:rsidR="0050183F" w:rsidRDefault="00CA72F3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</w:rPr>
        <w:t>Przemoc psychiczna</w:t>
      </w:r>
      <w:r>
        <w:rPr>
          <w:rFonts w:eastAsia="Calibri"/>
          <w:color w:val="000000"/>
        </w:rPr>
        <w:t xml:space="preserve"> – przewlekła, </w:t>
      </w:r>
      <w:proofErr w:type="spellStart"/>
      <w:r>
        <w:rPr>
          <w:rFonts w:eastAsia="Calibri"/>
          <w:color w:val="000000"/>
        </w:rPr>
        <w:t>niefizyczna</w:t>
      </w:r>
      <w:proofErr w:type="spellEnd"/>
      <w:r>
        <w:rPr>
          <w:rFonts w:eastAsia="Calibri"/>
          <w:color w:val="000000"/>
        </w:rPr>
        <w:t>, szkodliwa interakcja z dzieckiem obejmująca zarówno działanie, jak i zaniechanie, na przykład: niedostępność emocjonalna, ignorowanie potrzeb dziecka, zawstydzanie, upokarzanie, straszenie. Przemocą jest także, nieodpowiednia socjalizacja, czy narażanie dziecka na bycie świadkiem przemocy.</w:t>
      </w:r>
    </w:p>
    <w:p w:rsidR="0050183F" w:rsidRDefault="00CA72F3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</w:rPr>
        <w:t>Przemoc seksualna</w:t>
      </w:r>
      <w:r w:rsidR="00B962E3">
        <w:rPr>
          <w:rFonts w:eastAsia="Calibri"/>
          <w:color w:val="000000"/>
        </w:rPr>
        <w:t xml:space="preserve"> –</w:t>
      </w:r>
      <w:r>
        <w:rPr>
          <w:rFonts w:eastAsia="Calibri"/>
          <w:color w:val="000000"/>
        </w:rPr>
        <w:t xml:space="preserve"> każda czynność seksualna podejmowana z dzieckiem poniżej 15. </w:t>
      </w:r>
      <w:proofErr w:type="gramStart"/>
      <w:r>
        <w:rPr>
          <w:rFonts w:eastAsia="Calibri"/>
          <w:color w:val="000000"/>
        </w:rPr>
        <w:t>roku</w:t>
      </w:r>
      <w:proofErr w:type="gramEnd"/>
      <w:r>
        <w:rPr>
          <w:rFonts w:eastAsia="Calibri"/>
          <w:color w:val="000000"/>
        </w:rPr>
        <w:t xml:space="preserve"> życia, m.in.: zachęcanie dziecka do rozbierania się, zachęcanie dziecka do wysyłania nagich zdjęć, dotykania się w miejsca intymne, zwracanie uwagi na intymne miejsca dziecka, zawstydzanie dziecka tematyką seksualną, grooming. </w:t>
      </w:r>
    </w:p>
    <w:p w:rsidR="0050183F" w:rsidRDefault="00CA72F3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</w:rPr>
        <w:t>Przemoc rówieśnicza</w:t>
      </w:r>
      <w:r>
        <w:rPr>
          <w:rFonts w:eastAsia="Calibri"/>
          <w:color w:val="000000"/>
        </w:rPr>
        <w:t xml:space="preserve"> – ze szczególnym uwzględnieniem formy przemocy o</w:t>
      </w:r>
      <w:r w:rsidR="00B962E3">
        <w:rPr>
          <w:rFonts w:eastAsia="Calibri"/>
          <w:color w:val="000000"/>
        </w:rPr>
        <w:t xml:space="preserve">nline, na przykład: szydzenie z </w:t>
      </w:r>
      <w:r>
        <w:rPr>
          <w:rFonts w:eastAsia="Calibri"/>
          <w:color w:val="000000"/>
        </w:rPr>
        <w:t xml:space="preserve">wyglądu, z choroby, z dysfunkcji, dysponowanie wizerunkiem bez zgody rówieśnika, namawianie do przestępstwa, wyśmiewanie, używanie przemocy fizycznej.  </w:t>
      </w:r>
    </w:p>
    <w:p w:rsidR="0050183F" w:rsidRDefault="00CA72F3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/>
        </w:rPr>
      </w:pPr>
      <w:r>
        <w:rPr>
          <w:rFonts w:eastAsia="Calibri"/>
          <w:b/>
          <w:color w:val="000000"/>
        </w:rPr>
        <w:t>Zaniedbanie</w:t>
      </w:r>
      <w:r>
        <w:rPr>
          <w:rFonts w:eastAsia="Calibri"/>
          <w:color w:val="000000"/>
        </w:rPr>
        <w:t xml:space="preserve"> – stałe/ciągłe niezaspokajanie podstawowych potrzeb dziecka w tym potrzeb emocjonalnych, na przykład: zaniedbanie obszarów opieki zdrowotnej, edukacji, odżywiania czy zapewnienia bezpiecznych warunków życia. </w:t>
      </w:r>
    </w:p>
    <w:p w:rsidR="0050183F" w:rsidRDefault="00CA72F3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Osoba odpowiedzialna za Internet</w:t>
      </w:r>
      <w:r>
        <w:rPr>
          <w:color w:val="000000"/>
        </w:rPr>
        <w:t xml:space="preserve"> to wyznaczony przez dyrektora placówki pracownik, spraw</w:t>
      </w:r>
      <w:r w:rsidR="00B962E3">
        <w:rPr>
          <w:color w:val="000000"/>
        </w:rPr>
        <w:t xml:space="preserve">ujący nadzór nad korzystaniem z </w:t>
      </w:r>
      <w:r>
        <w:rPr>
          <w:color w:val="000000"/>
        </w:rPr>
        <w:t>Internetu przez dzieci or</w:t>
      </w:r>
      <w:r w:rsidR="00B962E3">
        <w:rPr>
          <w:color w:val="000000"/>
        </w:rPr>
        <w:t xml:space="preserve">az nad bezpieczeństwem dzieci w </w:t>
      </w:r>
      <w:r>
        <w:rPr>
          <w:color w:val="000000"/>
        </w:rPr>
        <w:t xml:space="preserve">Internecie w trakcie zajęć szkolnych. </w:t>
      </w:r>
    </w:p>
    <w:p w:rsidR="0050183F" w:rsidRDefault="00CA72F3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Osoba odpowiedzialna za Politykę ochrony dzieci przed krzywdzeniem</w:t>
      </w:r>
      <w:r>
        <w:rPr>
          <w:color w:val="000000"/>
        </w:rPr>
        <w:t xml:space="preserve"> to wyznaczony </w:t>
      </w:r>
      <w:r>
        <w:rPr>
          <w:color w:val="000000"/>
        </w:rPr>
        <w:lastRenderedPageBreak/>
        <w:t xml:space="preserve">przez dyrektora szkoły pracownik sprawujący nadzór nad realizacją Polityki ochrony dzieci przed krzywdzeniem w placówce. </w:t>
      </w:r>
    </w:p>
    <w:p w:rsidR="0050183F" w:rsidRPr="005D61A9" w:rsidRDefault="00CA72F3" w:rsidP="005D61A9">
      <w:pPr>
        <w:numPr>
          <w:ilvl w:val="0"/>
          <w:numId w:val="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Dane osobowe dziecka </w:t>
      </w:r>
      <w:r>
        <w:rPr>
          <w:color w:val="000000"/>
        </w:rPr>
        <w:t>to wszelkie informacje umożliwiające identyfikację dziecka.</w:t>
      </w:r>
      <w:bookmarkStart w:id="1" w:name="_GoBack"/>
      <w:bookmarkEnd w:id="1"/>
    </w:p>
    <w:p w:rsidR="00B962E3" w:rsidRDefault="00B962E3">
      <w:pPr>
        <w:spacing w:line="276" w:lineRule="auto"/>
        <w:jc w:val="center"/>
        <w:rPr>
          <w:b/>
          <w:color w:val="000000"/>
        </w:rPr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Rozdział II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Rozpoznawanie i reagowanie na czynniki ryzyka krzywdzenia dzieci.</w:t>
      </w:r>
    </w:p>
    <w:p w:rsidR="0050183F" w:rsidRDefault="0050183F">
      <w:pPr>
        <w:spacing w:line="276" w:lineRule="auto"/>
        <w:jc w:val="both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2</w:t>
      </w:r>
    </w:p>
    <w:p w:rsidR="0050183F" w:rsidRDefault="00CA72F3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</w:t>
      </w:r>
      <w:r w:rsidR="00B962E3">
        <w:rPr>
          <w:color w:val="000000"/>
        </w:rPr>
        <w:t xml:space="preserve">wnicy szkoły posiadają wiedzę i w </w:t>
      </w:r>
      <w:r>
        <w:rPr>
          <w:color w:val="000000"/>
        </w:rPr>
        <w:t>ramach wykonywanych obowiązków zwracają uwagę na czynniki ryzyka krzywdzenia dzieci.</w:t>
      </w:r>
    </w:p>
    <w:p w:rsidR="0050183F" w:rsidRDefault="00B962E3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CA72F3">
        <w:rPr>
          <w:color w:val="000000"/>
        </w:rPr>
        <w:t>przypadku zidentyfikowania czynników ryzyka pracow</w:t>
      </w:r>
      <w:r>
        <w:rPr>
          <w:color w:val="000000"/>
        </w:rPr>
        <w:t xml:space="preserve">nicy szkoły podejmują rozmowę z </w:t>
      </w:r>
      <w:r w:rsidR="00CA72F3">
        <w:rPr>
          <w:color w:val="000000"/>
        </w:rPr>
        <w:t>rodzicami, przekazując informacje na te</w:t>
      </w:r>
      <w:r>
        <w:rPr>
          <w:color w:val="000000"/>
        </w:rPr>
        <w:t xml:space="preserve">mat dostępnej oferty wsparcia i </w:t>
      </w:r>
      <w:r w:rsidR="00CA72F3">
        <w:rPr>
          <w:color w:val="000000"/>
        </w:rPr>
        <w:t xml:space="preserve">motywując ich do szukania dla siebie pomocy. </w:t>
      </w:r>
    </w:p>
    <w:p w:rsidR="0050183F" w:rsidRDefault="00CA72F3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Pracownicy monitorują sytuację i dobrostan dziecka.</w:t>
      </w:r>
    </w:p>
    <w:p w:rsidR="0050183F" w:rsidRPr="00B962E3" w:rsidRDefault="00CA72F3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</w:rPr>
        <w:t>Pracownicy znają i stosują zasady bezpiecznych relacji personel</w:t>
      </w:r>
      <w:r w:rsidR="00B962E3">
        <w:rPr>
          <w:color w:val="000000"/>
        </w:rPr>
        <w:t xml:space="preserve"> </w:t>
      </w:r>
      <w:r>
        <w:rPr>
          <w:color w:val="000000"/>
        </w:rPr>
        <w:t>–</w:t>
      </w:r>
      <w:r w:rsidR="00EB584B">
        <w:rPr>
          <w:color w:val="000000"/>
        </w:rPr>
        <w:t xml:space="preserve"> </w:t>
      </w:r>
      <w:r>
        <w:rPr>
          <w:color w:val="000000"/>
        </w:rPr>
        <w:t>dziecko i dziecko</w:t>
      </w:r>
      <w:r w:rsidR="00B962E3">
        <w:rPr>
          <w:color w:val="000000"/>
        </w:rPr>
        <w:t xml:space="preserve"> </w:t>
      </w:r>
      <w:r>
        <w:rPr>
          <w:color w:val="000000"/>
        </w:rPr>
        <w:t>–</w:t>
      </w:r>
      <w:r w:rsidR="00EB584B">
        <w:rPr>
          <w:color w:val="000000"/>
        </w:rPr>
        <w:t xml:space="preserve"> </w:t>
      </w:r>
      <w:r>
        <w:rPr>
          <w:color w:val="000000"/>
        </w:rPr>
        <w:t xml:space="preserve">dziecko ustalone w placówce. Zasady stanowią Załącznik [nr] do niniejszej </w:t>
      </w:r>
      <w:r>
        <w:rPr>
          <w:iCs/>
          <w:color w:val="000000"/>
        </w:rPr>
        <w:t>Polityki.</w:t>
      </w:r>
    </w:p>
    <w:p w:rsidR="0050183F" w:rsidRPr="00B962E3" w:rsidRDefault="00CA72F3">
      <w:pPr>
        <w:numPr>
          <w:ilvl w:val="0"/>
          <w:numId w:val="1"/>
        </w:numPr>
        <w:spacing w:line="276" w:lineRule="auto"/>
        <w:jc w:val="both"/>
      </w:pPr>
      <w:r>
        <w:rPr>
          <w:color w:val="000000"/>
        </w:rPr>
        <w:t>Rekrutacja pracowników placówki odbywa się zgodnie z zasadami bezpiecznej rekrutacji</w:t>
      </w:r>
      <w:r w:rsidR="00EB584B">
        <w:rPr>
          <w:color w:val="000000"/>
        </w:rPr>
        <w:t xml:space="preserve"> </w:t>
      </w:r>
      <w:r>
        <w:rPr>
          <w:color w:val="000000"/>
        </w:rPr>
        <w:t xml:space="preserve">personelu. Zasady stanowią Załącznik nr 6 do niniejszej </w:t>
      </w:r>
      <w:r>
        <w:rPr>
          <w:iCs/>
          <w:color w:val="000000"/>
        </w:rPr>
        <w:t>Polityki</w:t>
      </w:r>
      <w:r>
        <w:rPr>
          <w:color w:val="000000"/>
        </w:rPr>
        <w:t>.</w:t>
      </w: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  <w:color w:val="000000"/>
        </w:rPr>
        <w:t>Rozdział III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Procedury interwencji w przypadku krzywdzenia dziecka.</w:t>
      </w: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3</w:t>
      </w:r>
    </w:p>
    <w:p w:rsidR="0050183F" w:rsidRDefault="00B962E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CA72F3">
        <w:rPr>
          <w:color w:val="000000"/>
        </w:rPr>
        <w:t>przypadku podjęcia przez pracownika szkoły podejrzenia, że dziecko jest krzywdzone, pracownik ma obowiązek przekazania informacji lekarzowi prowadzącemu dziecko oraz sporządzenia notatki służbowej i przekazania uzyskanej informacji osobie odpowiedzialnej za Politykę ochrony dzieci przed krzywdzeniem w szkole. Wzór notatki z niepokojącego zdarzenia (zał. 1) i karty interwencji (zał. 2), oraz szczegółowe procedury postępowania w poszczególnych przypadkach (zał. nr 5) stanowią załączniki dokumentu.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4</w:t>
      </w:r>
    </w:p>
    <w:p w:rsidR="0050183F" w:rsidRDefault="00CA72F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Dalsze czynności – zawiadamianie odpowiednich służb, ewentualnie wszczęcie procedury Niebieskiej Karty zgodnie z ustawą należą do kompetencji służb medycznych. </w:t>
      </w:r>
    </w:p>
    <w:p w:rsidR="0050183F" w:rsidRDefault="0050183F">
      <w:pPr>
        <w:spacing w:line="276" w:lineRule="auto"/>
        <w:jc w:val="both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5</w:t>
      </w:r>
    </w:p>
    <w:p w:rsidR="0050183F" w:rsidRDefault="00CA72F3">
      <w:pPr>
        <w:spacing w:line="276" w:lineRule="auto"/>
        <w:jc w:val="both"/>
        <w:rPr>
          <w:color w:val="000000"/>
        </w:rPr>
      </w:pPr>
      <w:r>
        <w:rPr>
          <w:color w:val="000000"/>
        </w:rPr>
        <w:t>Osoba zgłaszająca problem informuje dziecko i rodziców/opiekunów prawnych o należnych im prawach oraz o organizacjach i możliwościach udzielenia pomocy dziecku i rodzinie.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6</w:t>
      </w:r>
    </w:p>
    <w:p w:rsidR="0050183F" w:rsidRDefault="00CA72F3">
      <w:pPr>
        <w:spacing w:line="276" w:lineRule="auto"/>
        <w:jc w:val="both"/>
        <w:rPr>
          <w:color w:val="000000"/>
        </w:rPr>
      </w:pPr>
      <w:r>
        <w:rPr>
          <w:color w:val="000000"/>
        </w:rPr>
        <w:t>Wszyscy pracownicy szkoły, którzy w związku z wykonywaniem obowiązków służbowych posiadają informacje o krzywdzeniu dziecka lub informacje z tym związane, zobowiązani są do zachowania tych informacji w tajemnicy wyłączając informacje przekazywane uprawni</w:t>
      </w:r>
      <w:r w:rsidR="00BA377B">
        <w:rPr>
          <w:color w:val="000000"/>
        </w:rPr>
        <w:t xml:space="preserve">onym instytucjom </w:t>
      </w:r>
      <w:r w:rsidR="00B962E3">
        <w:rPr>
          <w:color w:val="000000"/>
        </w:rPr>
        <w:t xml:space="preserve">w ramach </w:t>
      </w:r>
      <w:r>
        <w:rPr>
          <w:color w:val="000000"/>
        </w:rPr>
        <w:t>działań interwencyjnych.</w:t>
      </w:r>
    </w:p>
    <w:p w:rsidR="004C3AB6" w:rsidRDefault="004C3AB6">
      <w:pPr>
        <w:spacing w:line="276" w:lineRule="auto"/>
        <w:jc w:val="both"/>
        <w:rPr>
          <w:color w:val="000000"/>
        </w:rPr>
      </w:pPr>
    </w:p>
    <w:p w:rsidR="004C3AB6" w:rsidRDefault="004C3AB6">
      <w:pPr>
        <w:spacing w:line="276" w:lineRule="auto"/>
        <w:jc w:val="both"/>
        <w:rPr>
          <w:color w:val="000000"/>
        </w:rPr>
      </w:pPr>
    </w:p>
    <w:p w:rsidR="004C3AB6" w:rsidRDefault="004C3AB6">
      <w:pPr>
        <w:spacing w:line="276" w:lineRule="auto"/>
        <w:jc w:val="both"/>
        <w:rPr>
          <w:color w:val="000000"/>
        </w:rPr>
      </w:pP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  <w:color w:val="000000"/>
        </w:rPr>
        <w:lastRenderedPageBreak/>
        <w:t>Rozdział IV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Zasady ochrony danych osobowych dziecka.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7</w:t>
      </w:r>
    </w:p>
    <w:p w:rsidR="0050183F" w:rsidRDefault="00CA72F3">
      <w:pPr>
        <w:pStyle w:val="Akapitzlist"/>
        <w:numPr>
          <w:ilvl w:val="0"/>
          <w:numId w:val="16"/>
        </w:numPr>
        <w:spacing w:line="276" w:lineRule="auto"/>
        <w:jc w:val="both"/>
      </w:pPr>
      <w:r>
        <w:t>Dane osobowe dziecka podlegają och</w:t>
      </w:r>
      <w:r w:rsidR="00B962E3">
        <w:t xml:space="preserve">ronie na zasadach określonych w </w:t>
      </w:r>
      <w:r>
        <w:t>U</w:t>
      </w:r>
      <w:r w:rsidR="00B962E3">
        <w:t xml:space="preserve">stawie z dnia </w:t>
      </w:r>
      <w:r w:rsidR="00B962E3">
        <w:br/>
        <w:t xml:space="preserve">29 sierpnia 1997 r. o </w:t>
      </w:r>
      <w:r>
        <w:t xml:space="preserve">ochronie danych osobowych. </w:t>
      </w:r>
    </w:p>
    <w:p w:rsidR="0050183F" w:rsidRDefault="00CA72F3">
      <w:pPr>
        <w:numPr>
          <w:ilvl w:val="0"/>
          <w:numId w:val="16"/>
        </w:numPr>
        <w:spacing w:line="276" w:lineRule="auto"/>
        <w:jc w:val="both"/>
      </w:pPr>
      <w:r>
        <w:t>Pracownik s</w:t>
      </w:r>
      <w:r w:rsidR="00B962E3">
        <w:t xml:space="preserve">zkoły ma obowiązek zachowania w </w:t>
      </w:r>
      <w:r>
        <w:t>tajemnicy danych osobowych, które przetwarza oraz sposobów zabezpieczenia danych osobowych przed nieuprawnionym dostępem.</w:t>
      </w:r>
    </w:p>
    <w:p w:rsidR="0050183F" w:rsidRDefault="00CA72F3">
      <w:pPr>
        <w:numPr>
          <w:ilvl w:val="0"/>
          <w:numId w:val="16"/>
        </w:numPr>
        <w:spacing w:line="276" w:lineRule="auto"/>
        <w:jc w:val="both"/>
      </w:pPr>
      <w:r>
        <w:t xml:space="preserve">Dane osobowe dziecka są </w:t>
      </w:r>
      <w:r w:rsidR="00B962E3">
        <w:t xml:space="preserve">udostępniane wyłącznie osobom i </w:t>
      </w:r>
      <w:r>
        <w:t>podmiotom uprawnionym</w:t>
      </w:r>
      <w:r w:rsidR="00B962E3">
        <w:t xml:space="preserve"> </w:t>
      </w:r>
      <w:r w:rsidR="00B962E3">
        <w:br/>
      </w:r>
      <w:r>
        <w:t>na podstawie odrębnych przepisów.</w:t>
      </w:r>
    </w:p>
    <w:p w:rsidR="0050183F" w:rsidRDefault="00CA72F3">
      <w:pPr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t>Pracownik szkoły jest uprawniony do przetwarzania danych osobowych dziecka</w:t>
      </w:r>
      <w:r w:rsidR="00B962E3">
        <w:rPr>
          <w:color w:val="000000"/>
        </w:rPr>
        <w:t xml:space="preserve"> </w:t>
      </w:r>
      <w:r w:rsidR="00DC578F">
        <w:rPr>
          <w:color w:val="000000"/>
        </w:rPr>
        <w:br/>
      </w:r>
      <w:r w:rsidR="00B962E3">
        <w:rPr>
          <w:color w:val="000000"/>
        </w:rPr>
        <w:t xml:space="preserve">i udostępniania tych danych w </w:t>
      </w:r>
      <w:r>
        <w:rPr>
          <w:color w:val="000000"/>
        </w:rPr>
        <w:t>ramach zespołu int</w:t>
      </w:r>
      <w:r w:rsidR="00B962E3">
        <w:rPr>
          <w:color w:val="000000"/>
        </w:rPr>
        <w:t xml:space="preserve">erdyscyplinarnego, powołanego w </w:t>
      </w:r>
      <w:r>
        <w:rPr>
          <w:color w:val="000000"/>
        </w:rPr>
        <w:t>try</w:t>
      </w:r>
      <w:r w:rsidR="00DC578F">
        <w:rPr>
          <w:color w:val="000000"/>
        </w:rPr>
        <w:t xml:space="preserve">bie Ustawy z </w:t>
      </w:r>
      <w:r w:rsidR="00B962E3">
        <w:rPr>
          <w:color w:val="000000"/>
        </w:rPr>
        <w:t xml:space="preserve">dnia 29 lipca 2005 </w:t>
      </w:r>
      <w:r>
        <w:rPr>
          <w:color w:val="000000"/>
        </w:rPr>
        <w:t>r. o</w:t>
      </w:r>
      <w:r w:rsidR="00B962E3">
        <w:rPr>
          <w:color w:val="000000"/>
        </w:rPr>
        <w:t xml:space="preserve"> </w:t>
      </w:r>
      <w:r w:rsidRPr="004C3AB6">
        <w:t>przeciwdziałaniu przemocy domowej.</w:t>
      </w:r>
      <w:r>
        <w:rPr>
          <w:color w:val="FF0000"/>
        </w:rPr>
        <w:t xml:space="preserve"> </w:t>
      </w:r>
    </w:p>
    <w:p w:rsidR="0050183F" w:rsidRPr="00B962E3" w:rsidRDefault="0050183F">
      <w:pPr>
        <w:pStyle w:val="Akapitzlist"/>
        <w:spacing w:line="276" w:lineRule="auto"/>
        <w:ind w:left="783"/>
        <w:jc w:val="both"/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8</w:t>
      </w:r>
    </w:p>
    <w:p w:rsidR="0050183F" w:rsidRDefault="00CA72F3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Pracownik szkoł</w:t>
      </w:r>
      <w:r w:rsidR="00B962E3">
        <w:rPr>
          <w:color w:val="000000"/>
        </w:rPr>
        <w:t xml:space="preserve">y może wykorzystać informacje o dziecku w </w:t>
      </w:r>
      <w:r>
        <w:rPr>
          <w:color w:val="000000"/>
        </w:rPr>
        <w:t>celach szkoleniowyc</w:t>
      </w:r>
      <w:r w:rsidR="00B962E3">
        <w:rPr>
          <w:color w:val="000000"/>
        </w:rPr>
        <w:t xml:space="preserve">h lub edukacyjnych wyłącznie z </w:t>
      </w:r>
      <w:r>
        <w:rPr>
          <w:color w:val="000000"/>
        </w:rPr>
        <w:t>zachowan</w:t>
      </w:r>
      <w:r w:rsidR="00B962E3">
        <w:rPr>
          <w:color w:val="000000"/>
        </w:rPr>
        <w:t xml:space="preserve">iem anonimowości dziecka oraz w </w:t>
      </w:r>
      <w:r>
        <w:rPr>
          <w:color w:val="000000"/>
        </w:rPr>
        <w:t>sposób uniemożliwiający identyfikację dziecka.</w:t>
      </w:r>
    </w:p>
    <w:p w:rsidR="00DC578F" w:rsidRDefault="00DC578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9</w:t>
      </w:r>
    </w:p>
    <w:p w:rsidR="0050183F" w:rsidRDefault="00CA72F3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Pracownik szkoły nie udostępnia przed</w:t>
      </w:r>
      <w:r w:rsidR="00B962E3">
        <w:rPr>
          <w:color w:val="000000"/>
        </w:rPr>
        <w:t xml:space="preserve">stawicielom mediów informacji o </w:t>
      </w:r>
      <w:r>
        <w:rPr>
          <w:color w:val="000000"/>
        </w:rPr>
        <w:t xml:space="preserve">dziecku ani jego opiekunie. </w:t>
      </w:r>
    </w:p>
    <w:p w:rsidR="0050183F" w:rsidRDefault="00B962E3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Pracownik szkoły, w wyjątkowych i </w:t>
      </w:r>
      <w:r w:rsidR="00CA72F3">
        <w:rPr>
          <w:color w:val="000000"/>
        </w:rPr>
        <w:t>uzasadnionych sytuacjach, może skontak</w:t>
      </w:r>
      <w:r>
        <w:rPr>
          <w:color w:val="000000"/>
        </w:rPr>
        <w:t xml:space="preserve">tować się z opiekunem dziecka i zapytać go o </w:t>
      </w:r>
      <w:r w:rsidR="00CA72F3">
        <w:rPr>
          <w:color w:val="000000"/>
        </w:rPr>
        <w:t>zgodę na podanie jego danych kontakto</w:t>
      </w:r>
      <w:r>
        <w:rPr>
          <w:color w:val="000000"/>
        </w:rPr>
        <w:t xml:space="preserve">wych przedstawicielom mediów. W </w:t>
      </w:r>
      <w:r w:rsidR="00CA72F3">
        <w:rPr>
          <w:color w:val="000000"/>
        </w:rPr>
        <w:t xml:space="preserve">przypadku wyrażenia zgody, pracownik szkoły podaje przedstawicielowi mediów dane kontaktowe do opiekuna dziecka. </w:t>
      </w:r>
    </w:p>
    <w:p w:rsidR="0050183F" w:rsidRDefault="00CA72F3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Pracownik szkoły nie kont</w:t>
      </w:r>
      <w:r w:rsidR="00B962E3">
        <w:rPr>
          <w:color w:val="000000"/>
        </w:rPr>
        <w:t xml:space="preserve">aktuje przedstawicieli mediów z </w:t>
      </w:r>
      <w:r>
        <w:rPr>
          <w:color w:val="000000"/>
        </w:rPr>
        <w:t>dziećmi.</w:t>
      </w:r>
    </w:p>
    <w:p w:rsidR="0050183F" w:rsidRDefault="00CA72F3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</w:t>
      </w:r>
      <w:r w:rsidR="00B962E3">
        <w:rPr>
          <w:color w:val="000000"/>
        </w:rPr>
        <w:t xml:space="preserve">wnik szkoły nie wypowiada się w kontakcie z przedstawicielami mediów o </w:t>
      </w:r>
      <w:r>
        <w:rPr>
          <w:color w:val="000000"/>
        </w:rPr>
        <w:t>sprawie dziecka lub jego opiekuna. Zakaz ten dotyczy także sytuacji, gdy pracownik szkoły jest przeświadczon</w:t>
      </w:r>
      <w:r w:rsidR="00B962E3">
        <w:rPr>
          <w:color w:val="000000"/>
        </w:rPr>
        <w:t xml:space="preserve">y, że jego wypowiedź nie jest w </w:t>
      </w:r>
      <w:r>
        <w:rPr>
          <w:color w:val="000000"/>
        </w:rPr>
        <w:t>żaden sposób utrwalana.</w:t>
      </w:r>
    </w:p>
    <w:p w:rsidR="0050183F" w:rsidRDefault="00B962E3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Pracownik szkoły w wyjątkowych i </w:t>
      </w:r>
      <w:r w:rsidR="00CA72F3">
        <w:rPr>
          <w:color w:val="000000"/>
        </w:rPr>
        <w:t>uzasadnionych sytu</w:t>
      </w:r>
      <w:r>
        <w:rPr>
          <w:color w:val="000000"/>
        </w:rPr>
        <w:t xml:space="preserve">acjach, może wypowiedzieć się w kontakcie z przedstawicielami mediów o </w:t>
      </w:r>
      <w:r w:rsidR="00CA72F3">
        <w:rPr>
          <w:color w:val="000000"/>
        </w:rPr>
        <w:t>sprawie dziecka lub jego opiekuna – po wyrażeniu pisemnej zgody przez opiekuna dziecka.</w:t>
      </w: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10</w:t>
      </w:r>
    </w:p>
    <w:p w:rsidR="0050183F" w:rsidRDefault="00B962E3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CA72F3">
        <w:rPr>
          <w:color w:val="000000"/>
        </w:rPr>
        <w:t xml:space="preserve">celu realizacji materiału medialnego można udostępnić mediom wybrane </w:t>
      </w:r>
      <w:r>
        <w:rPr>
          <w:color w:val="000000"/>
        </w:rPr>
        <w:t xml:space="preserve">pomieszczenia szkoły. Decyzję w </w:t>
      </w:r>
      <w:r w:rsidR="00CA72F3">
        <w:rPr>
          <w:color w:val="000000"/>
        </w:rPr>
        <w:t>sprawie udostępnienia pomieszczenia podejmuje dyrektor szkoły, po wcześniejszym wyrażeniu zgody przez dyrektora szpitala.</w:t>
      </w:r>
    </w:p>
    <w:p w:rsidR="0050183F" w:rsidRDefault="00B962E3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Dyrektor </w:t>
      </w:r>
      <w:r w:rsidR="00CA72F3">
        <w:rPr>
          <w:color w:val="000000"/>
        </w:rPr>
        <w:t>sz</w:t>
      </w:r>
      <w:r>
        <w:rPr>
          <w:color w:val="000000"/>
        </w:rPr>
        <w:t xml:space="preserve">koły, podejmując decyzję, o której mowa w </w:t>
      </w:r>
      <w:r w:rsidR="00CA72F3">
        <w:rPr>
          <w:color w:val="000000"/>
        </w:rPr>
        <w:t>punkcie poprzedzającym, poleca pracownikom szkoły przygotować w</w:t>
      </w:r>
      <w:r>
        <w:rPr>
          <w:color w:val="000000"/>
        </w:rPr>
        <w:t xml:space="preserve">ybrane pomieszczenie placówki w </w:t>
      </w:r>
      <w:r w:rsidR="00CA72F3">
        <w:rPr>
          <w:color w:val="000000"/>
        </w:rPr>
        <w:t>celu re</w:t>
      </w:r>
      <w:r>
        <w:rPr>
          <w:color w:val="000000"/>
        </w:rPr>
        <w:t xml:space="preserve">alizacji materiału medialnego w </w:t>
      </w:r>
      <w:r w:rsidR="00CA72F3">
        <w:rPr>
          <w:color w:val="000000"/>
        </w:rPr>
        <w:t>taki sposób, by uniemożliwić filmowanie przebywających na terenie szkoły wychowanków w sposób umo</w:t>
      </w:r>
      <w:r w:rsidR="00DC578F">
        <w:rPr>
          <w:color w:val="000000"/>
        </w:rPr>
        <w:t>żliwiający identyfikację dzieci</w:t>
      </w:r>
      <w:r w:rsidR="00CA72F3">
        <w:rPr>
          <w:color w:val="000000"/>
        </w:rPr>
        <w:t>.</w:t>
      </w:r>
      <w:proofErr w:type="gramStart"/>
    </w:p>
    <w:p w:rsidR="0050183F" w:rsidRDefault="0050183F">
      <w:pPr>
        <w:spacing w:line="276" w:lineRule="auto"/>
        <w:rPr>
          <w:color w:val="000000"/>
        </w:rPr>
      </w:pPr>
      <w:proofErr w:type="gramEnd"/>
    </w:p>
    <w:p w:rsidR="0050183F" w:rsidRDefault="0050183F">
      <w:pPr>
        <w:spacing w:line="276" w:lineRule="auto"/>
        <w:rPr>
          <w:color w:val="000000"/>
        </w:rPr>
      </w:pP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Rozdział V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Zasady ochrony wizerunku dziecka</w:t>
      </w:r>
      <w:r>
        <w:rPr>
          <w:color w:val="000000"/>
        </w:rPr>
        <w:t>.</w:t>
      </w:r>
    </w:p>
    <w:p w:rsidR="0050183F" w:rsidRDefault="0050183F">
      <w:pPr>
        <w:spacing w:line="276" w:lineRule="auto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11</w:t>
      </w:r>
    </w:p>
    <w:p w:rsidR="0050183F" w:rsidRDefault="00CA72F3">
      <w:pP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Szkoła, uznając prawo dziecka do prywatności i</w:t>
      </w:r>
      <w:r w:rsidR="00B962E3">
        <w:rPr>
          <w:color w:val="000000"/>
        </w:rPr>
        <w:t xml:space="preserve"> </w:t>
      </w:r>
      <w:r>
        <w:rPr>
          <w:color w:val="000000"/>
        </w:rPr>
        <w:t>ochrony dóbr osobistych, zapewnia ochronę wizerunku dziecka.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12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Pracownikowi szkoły nie wolno umożliwiać przedstawicielom mediów utrwalania wizerunku dziecka (filmowanie, fotografowanie, nagrywanie głosu dziecka) na terenie placówki bez pisemnej zgody opiekuna dziecka (zał. nr 4).</w:t>
      </w:r>
    </w:p>
    <w:p w:rsidR="0050183F" w:rsidRDefault="00B962E3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CA72F3">
        <w:rPr>
          <w:color w:val="000000"/>
        </w:rPr>
        <w:t>celu uzyskania zgody opiekuna dziecka na utrwalanie wizerunku dziecka, pracownik</w:t>
      </w:r>
      <w:r>
        <w:rPr>
          <w:color w:val="000000"/>
        </w:rPr>
        <w:t xml:space="preserve"> szkoły może skontaktować się z opiekunem dziecka i </w:t>
      </w:r>
      <w:r w:rsidR="00CA72F3">
        <w:rPr>
          <w:color w:val="000000"/>
        </w:rPr>
        <w:t xml:space="preserve">ustalić procedurę uzyskania zgody. Niedopuszczalne jest podanie przedstawicielowi mediów danych kontaktowych do </w:t>
      </w:r>
      <w:r>
        <w:rPr>
          <w:color w:val="000000"/>
        </w:rPr>
        <w:t xml:space="preserve">opiekuna dziecka – bez wiedzy i </w:t>
      </w:r>
      <w:r w:rsidR="00CA72F3">
        <w:rPr>
          <w:color w:val="000000"/>
        </w:rPr>
        <w:t>zgody tego opiekuna.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</w:pPr>
      <w:r>
        <w:rPr>
          <w:color w:val="000000"/>
        </w:rPr>
        <w:t xml:space="preserve">Jeżeli wizerunek dziecka stanowi jedynie szczegół całości, takiej jak zgromadzenie, krajobraz, publiczna impreza, zgoda opiekunów na utrwalanie wizerunku dziecka nie jest </w:t>
      </w:r>
      <w:r>
        <w:t>wymagana.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</w:pPr>
      <w:r>
        <w:t>Nauczyciel mo</w:t>
      </w:r>
      <w:r>
        <w:rPr>
          <w:rFonts w:eastAsia="Cambria"/>
        </w:rPr>
        <w:t>ż</w:t>
      </w:r>
      <w:r>
        <w:t>e wykorzysta</w:t>
      </w:r>
      <w:r>
        <w:rPr>
          <w:rFonts w:eastAsia="Cambria"/>
        </w:rPr>
        <w:t>ć</w:t>
      </w:r>
      <w:r>
        <w:t xml:space="preserve"> w celach szkoleniowych lub edukacyjnych utrwalony materia</w:t>
      </w:r>
      <w:r>
        <w:rPr>
          <w:rFonts w:eastAsia="Cambria"/>
        </w:rPr>
        <w:t>ł</w:t>
      </w:r>
      <w:r>
        <w:t xml:space="preserve"> z udzia</w:t>
      </w:r>
      <w:r>
        <w:rPr>
          <w:rFonts w:eastAsia="Cambria"/>
        </w:rPr>
        <w:t>ł</w:t>
      </w:r>
      <w:r>
        <w:t>em ma</w:t>
      </w:r>
      <w:r>
        <w:rPr>
          <w:rFonts w:eastAsia="Cambria"/>
        </w:rPr>
        <w:t>ł</w:t>
      </w:r>
      <w:r>
        <w:t>oletnich tylko z zachowaniem ich anonimowo</w:t>
      </w:r>
      <w:r>
        <w:rPr>
          <w:rFonts w:eastAsia="Cambria"/>
        </w:rPr>
        <w:t>ś</w:t>
      </w:r>
      <w:r>
        <w:t>ci oraz w sposób uniemo</w:t>
      </w:r>
      <w:r>
        <w:rPr>
          <w:rFonts w:eastAsia="Cambria"/>
        </w:rPr>
        <w:t>ż</w:t>
      </w:r>
      <w:r>
        <w:t>liwiaj</w:t>
      </w:r>
      <w:r>
        <w:rPr>
          <w:rFonts w:eastAsia="Cambria"/>
        </w:rPr>
        <w:t>ą</w:t>
      </w:r>
      <w:r>
        <w:t>cy identyfikacj</w:t>
      </w:r>
      <w:r>
        <w:rPr>
          <w:rFonts w:eastAsia="Cambria"/>
        </w:rPr>
        <w:t>ę</w:t>
      </w:r>
      <w:r>
        <w:t xml:space="preserve"> dziecka, za zgod</w:t>
      </w:r>
      <w:r>
        <w:rPr>
          <w:rFonts w:eastAsia="Cambria"/>
        </w:rPr>
        <w:t>ą</w:t>
      </w:r>
      <w:r>
        <w:t xml:space="preserve"> dyrektora placówki.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Ochrona wizerunku uczniów utrwalanych przez kamery monitoringu szpitala odbywa si</w:t>
      </w:r>
      <w:r>
        <w:rPr>
          <w:rFonts w:eastAsia="Cambria"/>
          <w:color w:val="000000"/>
        </w:rPr>
        <w:t>ę</w:t>
      </w:r>
      <w:r>
        <w:rPr>
          <w:color w:val="000000"/>
        </w:rPr>
        <w:t xml:space="preserve"> na zasadach określonych w Regulaminie monitoringu szpitala.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Upublicznienie przez pracownika szkoły wizerunku dziecka utrwalonego w jakiejkolwiek formie (fotografia, nagranie audio-wideo) wymaga pisemnej zgody rodzica lub opiekuna prawnego dziecka.</w:t>
      </w:r>
    </w:p>
    <w:p w:rsidR="0050183F" w:rsidRDefault="00CA72F3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Pisemna zgoda, o której mowa w ust. 1 powinna zawierać informację, gdzie będzie umieszc</w:t>
      </w:r>
      <w:r w:rsidR="00B962E3">
        <w:rPr>
          <w:color w:val="000000"/>
        </w:rPr>
        <w:t xml:space="preserve">zony zarejestrowany wizerunek i w </w:t>
      </w:r>
      <w:r>
        <w:rPr>
          <w:color w:val="000000"/>
        </w:rPr>
        <w:t>jakim kontekście będzie wykorzystywany (</w:t>
      </w:r>
      <w:proofErr w:type="gramStart"/>
      <w:r>
        <w:rPr>
          <w:color w:val="000000"/>
        </w:rPr>
        <w:t>np. że</w:t>
      </w:r>
      <w:proofErr w:type="gramEnd"/>
      <w:r>
        <w:rPr>
          <w:color w:val="000000"/>
        </w:rPr>
        <w:t xml:space="preserve"> umieszczony zostanie w celach promocyjnych na ulotce promującej szkołę).</w:t>
      </w:r>
    </w:p>
    <w:p w:rsidR="0050183F" w:rsidRDefault="0050183F">
      <w:pPr>
        <w:spacing w:line="276" w:lineRule="auto"/>
        <w:jc w:val="both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  <w:color w:val="000000"/>
        </w:rPr>
        <w:t>Rozdział VI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Zasady dostępu dzieci do Internetu.</w:t>
      </w:r>
    </w:p>
    <w:p w:rsidR="0050183F" w:rsidRDefault="0050183F">
      <w:pPr>
        <w:spacing w:line="276" w:lineRule="auto"/>
        <w:jc w:val="center"/>
        <w:rPr>
          <w:color w:val="000000"/>
        </w:rPr>
      </w:pP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color w:val="000000"/>
        </w:rPr>
        <w:t>§ 13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Szkoła posiada na oddziałach własne komputery stacjonarne oraz przenośne udostępniane na zajęciach dydaktycznych i wychowawczych uczniom. Komputery te są właściwie zabezpieczone i odpowiednio monitorowane przez nauczycieli nadzorujących pracę wychowanków. 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Na oddziałach szpitalnych korzystamy z sieci szpitalnej zabezpieczonej przez administratora. Korzystanie z komputerów szkolnych i s</w:t>
      </w:r>
      <w:r w:rsidR="005A2115">
        <w:rPr>
          <w:color w:val="000000"/>
        </w:rPr>
        <w:t>ieci szpitalnej jest określone w</w:t>
      </w:r>
      <w:r>
        <w:rPr>
          <w:color w:val="000000"/>
        </w:rPr>
        <w:t xml:space="preserve"> regulaminie korzystania z nich na oddziale. 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Na terenie instytucji dostęp dziecka do Internetu na komputerach szkolnych możliwy jest pod nadzorem pracownika szkoły na zajęciach dydaktycznych lub wychowawczych.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Nauczyciel ma </w:t>
      </w:r>
      <w:r w:rsidR="00B962E3">
        <w:rPr>
          <w:color w:val="000000"/>
        </w:rPr>
        <w:t xml:space="preserve">obowiązek informowania dzieci o </w:t>
      </w:r>
      <w:r>
        <w:rPr>
          <w:color w:val="000000"/>
        </w:rPr>
        <w:t xml:space="preserve">zasadach bezpiecznego korzystania z Internetu. 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Placówka zapewnia stały dostęp do materiałów edukacyjnych, dotyczą</w:t>
      </w:r>
      <w:r w:rsidR="00B962E3">
        <w:rPr>
          <w:color w:val="000000"/>
        </w:rPr>
        <w:t xml:space="preserve">cych bezpiecznego korzystania z </w:t>
      </w:r>
      <w:r>
        <w:rPr>
          <w:color w:val="000000"/>
        </w:rPr>
        <w:t>Internetu.</w:t>
      </w:r>
    </w:p>
    <w:p w:rsidR="0050183F" w:rsidRPr="00CB7030" w:rsidRDefault="00CA72F3" w:rsidP="00CB7030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CB7030">
        <w:rPr>
          <w:color w:val="000000"/>
        </w:rPr>
        <w:lastRenderedPageBreak/>
        <w:t>Dyrektor szkoły wyznacza osobę odpowiedzialną za nadzór nad komputerami</w:t>
      </w:r>
      <w:r w:rsidR="005A2115">
        <w:rPr>
          <w:color w:val="000000"/>
        </w:rPr>
        <w:t xml:space="preserve"> </w:t>
      </w:r>
      <w:r w:rsidRPr="00CB7030">
        <w:rPr>
          <w:color w:val="000000"/>
        </w:rPr>
        <w:t xml:space="preserve">i ich zabezpieczeniami na oddziałach. 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Osoba odpowiedzialna za Internet zapew</w:t>
      </w:r>
      <w:r w:rsidR="00B962E3">
        <w:rPr>
          <w:color w:val="000000"/>
        </w:rPr>
        <w:t xml:space="preserve">nia na wszystkich komputerach z </w:t>
      </w:r>
      <w:r>
        <w:rPr>
          <w:color w:val="000000"/>
        </w:rPr>
        <w:t xml:space="preserve">dostępem </w:t>
      </w:r>
      <w:r>
        <w:rPr>
          <w:color w:val="000000"/>
        </w:rPr>
        <w:br/>
        <w:t>do Internetu na t</w:t>
      </w:r>
      <w:r w:rsidR="00B962E3">
        <w:rPr>
          <w:color w:val="000000"/>
        </w:rPr>
        <w:t xml:space="preserve">erenie placówki zainstalowane i </w:t>
      </w:r>
      <w:r>
        <w:rPr>
          <w:color w:val="000000"/>
        </w:rPr>
        <w:t xml:space="preserve">aktualizowane: </w:t>
      </w:r>
    </w:p>
    <w:p w:rsidR="0050183F" w:rsidRDefault="00CA72F3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oprogramowanie</w:t>
      </w:r>
      <w:proofErr w:type="gramEnd"/>
      <w:r>
        <w:rPr>
          <w:color w:val="000000"/>
        </w:rPr>
        <w:t xml:space="preserve"> filtrujące treści internetowe,</w:t>
      </w:r>
    </w:p>
    <w:p w:rsidR="0050183F" w:rsidRDefault="00CA72F3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oprogramowanie</w:t>
      </w:r>
      <w:proofErr w:type="gramEnd"/>
      <w:r>
        <w:rPr>
          <w:color w:val="000000"/>
        </w:rPr>
        <w:t xml:space="preserve"> monitoru</w:t>
      </w:r>
      <w:r w:rsidR="00B962E3">
        <w:rPr>
          <w:color w:val="000000"/>
        </w:rPr>
        <w:t xml:space="preserve">jące korzystanie przez dzieci z </w:t>
      </w:r>
      <w:r>
        <w:rPr>
          <w:color w:val="000000"/>
        </w:rPr>
        <w:t>Internetu,</w:t>
      </w:r>
    </w:p>
    <w:p w:rsidR="0050183F" w:rsidRDefault="00CA72F3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oprogramowanie</w:t>
      </w:r>
      <w:proofErr w:type="gramEnd"/>
      <w:r>
        <w:rPr>
          <w:color w:val="000000"/>
        </w:rPr>
        <w:t xml:space="preserve"> antywirusowe,  </w:t>
      </w:r>
    </w:p>
    <w:p w:rsidR="0050183F" w:rsidRDefault="004C3AB6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firewall</w:t>
      </w:r>
      <w:proofErr w:type="gramEnd"/>
      <w:r>
        <w:rPr>
          <w:color w:val="000000"/>
        </w:rPr>
        <w:t>,</w:t>
      </w:r>
    </w:p>
    <w:p w:rsidR="0050183F" w:rsidRDefault="00B962E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Wymienione w </w:t>
      </w:r>
      <w:r w:rsidR="005A2115">
        <w:rPr>
          <w:color w:val="000000"/>
        </w:rPr>
        <w:t xml:space="preserve">ust. </w:t>
      </w:r>
      <w:r w:rsidR="00CA72F3">
        <w:rPr>
          <w:color w:val="000000"/>
        </w:rPr>
        <w:t>7 niniejszego paragrafu oprogramowania są aktualizowane przez wyznaczonego pracownika sz</w:t>
      </w:r>
      <w:r w:rsidR="00CB7030">
        <w:rPr>
          <w:color w:val="000000"/>
        </w:rPr>
        <w:t>koły przynajmniej raz w semestrze.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Wyznaczony pracownik szkoły przynajmniej raz </w:t>
      </w:r>
      <w:r w:rsidR="00CB7030">
        <w:rPr>
          <w:color w:val="000000"/>
        </w:rPr>
        <w:t>w semestrze</w:t>
      </w:r>
      <w:r>
        <w:rPr>
          <w:color w:val="000000"/>
        </w:rPr>
        <w:t xml:space="preserve"> </w:t>
      </w:r>
      <w:r w:rsidR="00B962E3">
        <w:rPr>
          <w:color w:val="000000"/>
        </w:rPr>
        <w:t xml:space="preserve">sprawdza, czy </w:t>
      </w:r>
      <w:r w:rsidR="00B962E3">
        <w:rPr>
          <w:color w:val="000000"/>
        </w:rPr>
        <w:br/>
        <w:t xml:space="preserve">na komputerach z </w:t>
      </w:r>
      <w:r>
        <w:rPr>
          <w:color w:val="000000"/>
        </w:rPr>
        <w:t>dostępem do Internetu nie znajdują się niebezpie</w:t>
      </w:r>
      <w:r w:rsidR="00B962E3">
        <w:rPr>
          <w:color w:val="000000"/>
        </w:rPr>
        <w:t xml:space="preserve">czne treści. W </w:t>
      </w:r>
      <w:r w:rsidR="004C3AB6">
        <w:rPr>
          <w:color w:val="000000"/>
        </w:rPr>
        <w:t xml:space="preserve">przypadku </w:t>
      </w:r>
      <w:r>
        <w:rPr>
          <w:color w:val="000000"/>
        </w:rPr>
        <w:t xml:space="preserve">znalezienia niebezpiecznych treści, wyznaczony pracownik placówki ustala wraz </w:t>
      </w:r>
      <w:r>
        <w:rPr>
          <w:color w:val="000000"/>
        </w:rPr>
        <w:br/>
        <w:t>z wychowawcami na oddzia</w:t>
      </w:r>
      <w:r w:rsidR="00B962E3">
        <w:rPr>
          <w:color w:val="000000"/>
        </w:rPr>
        <w:t xml:space="preserve">le, kto korzystał z komputera w </w:t>
      </w:r>
      <w:r>
        <w:rPr>
          <w:color w:val="000000"/>
        </w:rPr>
        <w:t xml:space="preserve">czasie ich wprowadzenia. 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Informacj</w:t>
      </w:r>
      <w:r w:rsidR="00B962E3">
        <w:rPr>
          <w:color w:val="000000"/>
        </w:rPr>
        <w:t xml:space="preserve">ę o dziecku, które korzystało z komputera w </w:t>
      </w:r>
      <w:r>
        <w:rPr>
          <w:color w:val="000000"/>
        </w:rPr>
        <w:t>czasie wprowadzenia niebezpiecznych treści, wyznaczony pracownik szkoły przekazuje wychowawcy na oddziale.</w:t>
      </w:r>
    </w:p>
    <w:p w:rsidR="0050183F" w:rsidRDefault="00CA72F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Pedagog lub wychowawca przeprowad</w:t>
      </w:r>
      <w:r w:rsidR="000C113F">
        <w:rPr>
          <w:color w:val="000000"/>
        </w:rPr>
        <w:t xml:space="preserve">za z dzieckiem, o którym mowa w </w:t>
      </w:r>
      <w:r>
        <w:rPr>
          <w:color w:val="000000"/>
        </w:rPr>
        <w:t>punktach poprzedzających, ro</w:t>
      </w:r>
      <w:r w:rsidR="000C113F">
        <w:rPr>
          <w:color w:val="000000"/>
        </w:rPr>
        <w:t xml:space="preserve">zmowę na temat bezpieczeństwa w </w:t>
      </w:r>
      <w:r>
        <w:rPr>
          <w:color w:val="000000"/>
        </w:rPr>
        <w:t xml:space="preserve">Internecie. </w:t>
      </w:r>
    </w:p>
    <w:p w:rsidR="0050183F" w:rsidRDefault="000C113F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Jeżeli w </w:t>
      </w:r>
      <w:r w:rsidR="00CA72F3">
        <w:rPr>
          <w:color w:val="000000"/>
        </w:rPr>
        <w:t xml:space="preserve">wyniku przeprowadzonej rozmowy wychowawca/pedagog uzyska informacje, </w:t>
      </w:r>
      <w:r w:rsidR="00CA72F3">
        <w:rPr>
          <w:color w:val="000000"/>
        </w:rPr>
        <w:br/>
        <w:t>że dziecko jest krzywdzone</w:t>
      </w:r>
      <w:r>
        <w:rPr>
          <w:color w:val="000000"/>
        </w:rPr>
        <w:t xml:space="preserve">, podejmuje działania opisane w </w:t>
      </w:r>
      <w:r w:rsidR="00CA72F3">
        <w:rPr>
          <w:color w:val="000000"/>
        </w:rPr>
        <w:t>rozdziale III niniejszej Polityki.</w:t>
      </w:r>
      <w:r w:rsidR="00CA72F3">
        <w:rPr>
          <w:color w:val="000000"/>
        </w:rPr>
        <w:br/>
      </w: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  <w:color w:val="000000"/>
        </w:rPr>
        <w:t>Rozdział VII</w:t>
      </w: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  <w:color w:val="000000"/>
        </w:rPr>
        <w:t>Rekrutacja pracowników szkoły.</w:t>
      </w:r>
    </w:p>
    <w:p w:rsidR="0050183F" w:rsidRPr="004C3AB6" w:rsidRDefault="0050183F">
      <w:pPr>
        <w:spacing w:line="276" w:lineRule="auto"/>
        <w:rPr>
          <w:b/>
        </w:rPr>
      </w:pPr>
    </w:p>
    <w:p w:rsidR="0050183F" w:rsidRPr="004C3AB6" w:rsidRDefault="00CA72F3">
      <w:pPr>
        <w:spacing w:line="276" w:lineRule="auto"/>
        <w:jc w:val="center"/>
        <w:rPr>
          <w:b/>
        </w:rPr>
      </w:pPr>
      <w:r w:rsidRPr="004C3AB6">
        <w:rPr>
          <w:b/>
        </w:rPr>
        <w:t>§14</w:t>
      </w:r>
    </w:p>
    <w:p w:rsidR="0050183F" w:rsidRDefault="00CA72F3">
      <w:pPr>
        <w:numPr>
          <w:ilvl w:val="0"/>
          <w:numId w:val="12"/>
        </w:numPr>
        <w:tabs>
          <w:tab w:val="left" w:pos="1414"/>
        </w:tabs>
        <w:spacing w:line="276" w:lineRule="auto"/>
        <w:ind w:hanging="360"/>
        <w:jc w:val="both"/>
        <w:rPr>
          <w:color w:val="000000"/>
        </w:rPr>
      </w:pPr>
      <w:r w:rsidRPr="004C3AB6">
        <w:t>Rekrutacja pracowników w placówce odbywa</w:t>
      </w:r>
      <w:r>
        <w:rPr>
          <w:color w:val="000000"/>
        </w:rPr>
        <w:t xml:space="preserve"> się według zasad, które obejmują ocenę merytorycznego przygotowania kandydatów do pracy z dziećmi oraz sprawdzenie ich referencji. </w:t>
      </w:r>
    </w:p>
    <w:p w:rsidR="0050183F" w:rsidRDefault="00CA72F3">
      <w:pPr>
        <w:numPr>
          <w:ilvl w:val="0"/>
          <w:numId w:val="12"/>
        </w:numPr>
        <w:tabs>
          <w:tab w:val="left" w:pos="1414"/>
        </w:tabs>
        <w:spacing w:line="276" w:lineRule="auto"/>
        <w:ind w:hanging="360"/>
        <w:jc w:val="both"/>
      </w:pPr>
      <w:r>
        <w:rPr>
          <w:color w:val="000000"/>
        </w:rPr>
        <w:t>Placówka otrzymuje oświadczenia pracowników, wolontariuszy i stażystów dotyczące niekaralności lub toczących się wobec nich postępowań karnych lub dyscyplinarnych</w:t>
      </w:r>
      <w:r w:rsidR="000C113F">
        <w:rPr>
          <w:color w:val="000000"/>
        </w:rPr>
        <w:br/>
      </w:r>
      <w:r>
        <w:rPr>
          <w:color w:val="000000"/>
        </w:rPr>
        <w:t xml:space="preserve"> za przestępstwa przeciwko wolności seksualnej i obyczajności oraz przestępstwa z użyciem pr</w:t>
      </w:r>
      <w:r>
        <w:t>zemocy na szkodę małoletniego.</w:t>
      </w:r>
    </w:p>
    <w:p w:rsidR="0050183F" w:rsidRDefault="00CA72F3">
      <w:pPr>
        <w:pStyle w:val="Akapitzlist"/>
        <w:numPr>
          <w:ilvl w:val="0"/>
          <w:numId w:val="12"/>
        </w:numPr>
        <w:tabs>
          <w:tab w:val="left" w:pos="1414"/>
        </w:tabs>
        <w:spacing w:line="276" w:lineRule="auto"/>
        <w:ind w:hanging="360"/>
        <w:jc w:val="both"/>
      </w:pPr>
      <w:r>
        <w:t>Dyrektor szkoły zobowiązany jest do weryfikowania nowego personelu placówki poprzez pobranie od kandydata informacji z rejestru Krajowego Rejestru Karnego (KRK) oraz sprawdzenie, czy jego dane nie figurują w Rejestrze Sprawców Przestępstw na Tle Seksualnym (RSPTS).</w:t>
      </w:r>
    </w:p>
    <w:p w:rsidR="0050183F" w:rsidRDefault="0050183F">
      <w:pPr>
        <w:tabs>
          <w:tab w:val="left" w:pos="1414"/>
        </w:tabs>
        <w:spacing w:line="276" w:lineRule="auto"/>
        <w:jc w:val="both"/>
      </w:pPr>
    </w:p>
    <w:p w:rsidR="0050183F" w:rsidRDefault="00CA72F3">
      <w:pPr>
        <w:spacing w:line="276" w:lineRule="auto"/>
        <w:jc w:val="center"/>
        <w:rPr>
          <w:b/>
        </w:rPr>
      </w:pPr>
      <w:r>
        <w:rPr>
          <w:b/>
        </w:rPr>
        <w:t>Rozdział VIII</w:t>
      </w:r>
    </w:p>
    <w:p w:rsidR="0050183F" w:rsidRDefault="00CA72F3">
      <w:pPr>
        <w:spacing w:line="276" w:lineRule="auto"/>
        <w:jc w:val="center"/>
      </w:pPr>
      <w:r>
        <w:rPr>
          <w:b/>
        </w:rPr>
        <w:t>Monitoring stosowania Polityki</w:t>
      </w:r>
      <w:r>
        <w:t>.</w:t>
      </w:r>
      <w:r>
        <w:br/>
      </w:r>
    </w:p>
    <w:p w:rsidR="0050183F" w:rsidRPr="004C3AB6" w:rsidRDefault="00CA72F3">
      <w:pPr>
        <w:spacing w:line="276" w:lineRule="auto"/>
        <w:jc w:val="center"/>
      </w:pPr>
      <w:r w:rsidRPr="004C3AB6">
        <w:t>§ 15</w:t>
      </w:r>
    </w:p>
    <w:p w:rsidR="0050183F" w:rsidRDefault="00CA72F3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</w:pPr>
      <w:r>
        <w:t>Dyrektor placówki wyznacza osobę odpowiedzialną za Politykę ochrony dzieci w szkole.</w:t>
      </w:r>
    </w:p>
    <w:p w:rsidR="0050183F" w:rsidRDefault="000C113F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</w:pPr>
      <w:r>
        <w:t xml:space="preserve">Osoba, o której mowa w </w:t>
      </w:r>
      <w:r w:rsidR="00CA72F3">
        <w:t>punkcie poprzedzającym, jest odpowiedzialna za monito</w:t>
      </w:r>
      <w:r>
        <w:t xml:space="preserve">rowanie realizacji Polityki, za </w:t>
      </w:r>
      <w:r w:rsidR="00CA72F3">
        <w:t>reagowanie na sygnały naruszenia Polity</w:t>
      </w:r>
      <w:r>
        <w:t xml:space="preserve">ki oraz za proponowanie zmian w </w:t>
      </w:r>
      <w:r w:rsidR="00CA72F3">
        <w:t xml:space="preserve">Polityce. </w:t>
      </w:r>
    </w:p>
    <w:p w:rsidR="0050183F" w:rsidRDefault="000C113F">
      <w:pPr>
        <w:pStyle w:val="Akapitzlist"/>
        <w:numPr>
          <w:ilvl w:val="1"/>
          <w:numId w:val="12"/>
        </w:numPr>
        <w:spacing w:line="276" w:lineRule="auto"/>
        <w:ind w:left="709" w:hanging="425"/>
        <w:jc w:val="both"/>
      </w:pPr>
      <w:r>
        <w:lastRenderedPageBreak/>
        <w:t xml:space="preserve">Osoba, o której mowa w </w:t>
      </w:r>
      <w:r w:rsidR="00CA72F3">
        <w:t>pkt. 1 niniejszego paragrafu wraz z Zespołem ds. Programu Wychowawczo - Profilaktycznego, przeprowa</w:t>
      </w:r>
      <w:r>
        <w:t xml:space="preserve">dza wśród pracowników raz na 12 </w:t>
      </w:r>
      <w:r w:rsidR="00CA72F3">
        <w:t>miesięcy ankietę monitorującą poziom realizacji Polityki. Wz</w:t>
      </w:r>
      <w:r>
        <w:t xml:space="preserve">ór ankiety stanowi załącznik nr </w:t>
      </w:r>
      <w:r w:rsidR="00CA72F3">
        <w:t>3 do niniejszej Polityki.</w:t>
      </w:r>
    </w:p>
    <w:p w:rsidR="0050183F" w:rsidRDefault="00CA72F3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</w:pPr>
      <w:r>
        <w:t xml:space="preserve">W ankiecie pracownicy szkoły mogą proponować zmiany Polityki oraz </w:t>
      </w:r>
      <w:r w:rsidR="000C113F">
        <w:t xml:space="preserve">wskazywać naruszenia Polityki w </w:t>
      </w:r>
      <w:r>
        <w:t xml:space="preserve">instytucji. </w:t>
      </w:r>
    </w:p>
    <w:p w:rsidR="0050183F" w:rsidRDefault="00CA72F3">
      <w:pPr>
        <w:numPr>
          <w:ilvl w:val="0"/>
          <w:numId w:val="12"/>
        </w:numPr>
        <w:spacing w:line="276" w:lineRule="auto"/>
        <w:ind w:hanging="360"/>
        <w:jc w:val="both"/>
      </w:pPr>
      <w:r>
        <w:t>Zespół ds. Programu Wychowawczo - Profilaktycznego dokonuje opracowania wypełnionych przez pracowników instytucji ankiet. Spor</w:t>
      </w:r>
      <w:r w:rsidR="000C113F">
        <w:t xml:space="preserve">ządza na tej podstawie raport z </w:t>
      </w:r>
      <w:r>
        <w:t>monitoringu, który następnie przekazuje dyrektorowi placówki.</w:t>
      </w:r>
    </w:p>
    <w:p w:rsidR="0050183F" w:rsidRDefault="00CA72F3">
      <w:pPr>
        <w:numPr>
          <w:ilvl w:val="0"/>
          <w:numId w:val="12"/>
        </w:numPr>
        <w:spacing w:line="276" w:lineRule="auto"/>
        <w:ind w:hanging="360"/>
        <w:jc w:val="both"/>
      </w:pPr>
      <w:r>
        <w:t>Dyrekto</w:t>
      </w:r>
      <w:r w:rsidR="000C113F">
        <w:t xml:space="preserve">r zatwierdza niezbędne zmiany i </w:t>
      </w:r>
      <w:r>
        <w:t>ogłasza pracownikom zespołu nowe brzmienie Polityki.</w:t>
      </w:r>
    </w:p>
    <w:p w:rsidR="0050183F" w:rsidRDefault="0050183F">
      <w:pPr>
        <w:spacing w:line="276" w:lineRule="auto"/>
        <w:jc w:val="center"/>
      </w:pPr>
    </w:p>
    <w:p w:rsidR="0050183F" w:rsidRDefault="00CA72F3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Rozdział IX</w:t>
      </w:r>
    </w:p>
    <w:p w:rsidR="0050183F" w:rsidRDefault="00CA72F3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Przepisy końcowe.</w:t>
      </w:r>
      <w:r>
        <w:rPr>
          <w:b/>
          <w:color w:val="000000"/>
        </w:rPr>
        <w:br/>
      </w:r>
    </w:p>
    <w:p w:rsidR="0050183F" w:rsidRPr="004C3AB6" w:rsidRDefault="00CA72F3">
      <w:pPr>
        <w:spacing w:line="276" w:lineRule="auto"/>
        <w:jc w:val="center"/>
      </w:pPr>
      <w:r w:rsidRPr="004C3AB6">
        <w:t>§16</w:t>
      </w:r>
    </w:p>
    <w:p w:rsidR="0050183F" w:rsidRDefault="000C113F">
      <w:pPr>
        <w:numPr>
          <w:ilvl w:val="0"/>
          <w:numId w:val="6"/>
        </w:numPr>
        <w:spacing w:line="276" w:lineRule="auto"/>
        <w:rPr>
          <w:color w:val="000000"/>
        </w:rPr>
      </w:pPr>
      <w:r>
        <w:rPr>
          <w:color w:val="000000"/>
        </w:rPr>
        <w:t xml:space="preserve">Polityka wchodzi w życie z </w:t>
      </w:r>
      <w:r w:rsidR="00CA72F3">
        <w:rPr>
          <w:color w:val="000000"/>
        </w:rPr>
        <w:t xml:space="preserve">dniem jej ogłoszenia. </w:t>
      </w:r>
    </w:p>
    <w:p w:rsidR="0050183F" w:rsidRDefault="00CA72F3">
      <w:pPr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Ogłoszenie następ</w:t>
      </w:r>
      <w:r w:rsidR="000C113F">
        <w:rPr>
          <w:color w:val="000000"/>
        </w:rPr>
        <w:t xml:space="preserve">uje w </w:t>
      </w:r>
      <w:r>
        <w:rPr>
          <w:color w:val="000000"/>
        </w:rPr>
        <w:t>sposób dostępn</w:t>
      </w:r>
      <w:r w:rsidR="000C113F">
        <w:rPr>
          <w:color w:val="000000"/>
        </w:rPr>
        <w:t xml:space="preserve">y dla pracowników instytucji, w </w:t>
      </w:r>
      <w:r>
        <w:rPr>
          <w:color w:val="000000"/>
        </w:rPr>
        <w:t>szczególności poprzez przedstawienie na Radzie Pedagogicznej i zamieszczenie jej tekstu na stronie WWW szkoły.</w:t>
      </w: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276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0183F" w:rsidRDefault="0050183F">
      <w:pPr>
        <w:spacing w:line="360" w:lineRule="auto"/>
        <w:ind w:firstLine="720"/>
        <w:rPr>
          <w:color w:val="000000"/>
        </w:rPr>
      </w:pPr>
    </w:p>
    <w:p w:rsidR="005A2115" w:rsidRDefault="005A2115">
      <w:pPr>
        <w:spacing w:line="360" w:lineRule="auto"/>
        <w:ind w:firstLine="720"/>
        <w:rPr>
          <w:color w:val="000000"/>
        </w:rPr>
      </w:pPr>
    </w:p>
    <w:p w:rsidR="0050183F" w:rsidRDefault="00CA72F3">
      <w:pPr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</w:rPr>
        <w:t>Załącznik nr 1</w:t>
      </w:r>
      <w:r>
        <w:rPr>
          <w:b/>
          <w:color w:val="000000"/>
          <w:sz w:val="27"/>
          <w:szCs w:val="27"/>
        </w:rPr>
        <w:tab/>
      </w:r>
    </w:p>
    <w:p w:rsidR="0050183F" w:rsidRDefault="00CA72F3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Bydgoszcz, ….......................</w:t>
      </w:r>
    </w:p>
    <w:p w:rsidR="0050183F" w:rsidRDefault="0050183F">
      <w:pPr>
        <w:spacing w:line="360" w:lineRule="auto"/>
        <w:jc w:val="both"/>
        <w:rPr>
          <w:color w:val="000000"/>
        </w:rPr>
      </w:pPr>
    </w:p>
    <w:p w:rsidR="0050183F" w:rsidRDefault="00CA72F3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NOTATKA ZE ZDARZENIA</w:t>
      </w: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rPr>
          <w:color w:val="000000"/>
        </w:rPr>
      </w:pPr>
      <w:r>
        <w:rPr>
          <w:color w:val="000000"/>
          <w:sz w:val="27"/>
          <w:szCs w:val="27"/>
        </w:rPr>
        <w:t>Imię i nazwisko dziecka:......................................................................................</w:t>
      </w:r>
    </w:p>
    <w:p w:rsidR="0050183F" w:rsidRDefault="00CA72F3">
      <w:pPr>
        <w:spacing w:line="360" w:lineRule="auto"/>
        <w:rPr>
          <w:color w:val="000000"/>
        </w:rPr>
      </w:pPr>
      <w:r>
        <w:rPr>
          <w:color w:val="000000"/>
          <w:sz w:val="27"/>
          <w:szCs w:val="27"/>
        </w:rPr>
        <w:t>Oddział:................................................................................................................</w:t>
      </w:r>
    </w:p>
    <w:p w:rsidR="0050183F" w:rsidRDefault="00CA72F3">
      <w:pPr>
        <w:spacing w:line="360" w:lineRule="auto"/>
        <w:rPr>
          <w:color w:val="000000"/>
        </w:rPr>
      </w:pPr>
      <w:r>
        <w:rPr>
          <w:color w:val="000000"/>
          <w:sz w:val="27"/>
          <w:szCs w:val="27"/>
        </w:rPr>
        <w:t>Klasa: …...............................................................................................................</w:t>
      </w: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opis</w:t>
      </w:r>
      <w:proofErr w:type="gramEnd"/>
      <w:r>
        <w:rPr>
          <w:color w:val="000000"/>
          <w:sz w:val="27"/>
          <w:szCs w:val="27"/>
        </w:rPr>
        <w:t xml:space="preserve"> zdarzenia: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…....................................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..…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.…............</w:t>
      </w:r>
    </w:p>
    <w:p w:rsidR="0050183F" w:rsidRDefault="00CA72F3">
      <w:pPr>
        <w:spacing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….......................................................................................................................................….............</w:t>
      </w: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jc w:val="right"/>
        <w:rPr>
          <w:color w:val="000000"/>
        </w:rPr>
        <w:sectPr w:rsidR="0050183F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color w:val="000000"/>
          <w:sz w:val="27"/>
          <w:szCs w:val="27"/>
        </w:rPr>
        <w:t>Podpis pracownika</w:t>
      </w:r>
    </w:p>
    <w:p w:rsidR="0050183F" w:rsidRDefault="00CA72F3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color w:val="000000"/>
        </w:rPr>
        <w:lastRenderedPageBreak/>
        <w:t xml:space="preserve">Załącznik nr 2   </w:t>
      </w:r>
    </w:p>
    <w:p w:rsidR="0050183F" w:rsidRDefault="0050183F">
      <w:pPr>
        <w:spacing w:line="360" w:lineRule="auto"/>
        <w:jc w:val="both"/>
        <w:rPr>
          <w:color w:val="000000"/>
          <w:sz w:val="27"/>
          <w:szCs w:val="27"/>
        </w:rPr>
      </w:pPr>
    </w:p>
    <w:p w:rsidR="0050183F" w:rsidRDefault="00CA72F3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Bydgoszcz, ….......................</w:t>
      </w:r>
    </w:p>
    <w:p w:rsidR="004C3AB6" w:rsidRDefault="004C3AB6">
      <w:pPr>
        <w:spacing w:line="360" w:lineRule="auto"/>
        <w:jc w:val="both"/>
        <w:rPr>
          <w:sz w:val="27"/>
          <w:szCs w:val="27"/>
        </w:rPr>
      </w:pPr>
    </w:p>
    <w:p w:rsidR="0050183F" w:rsidRDefault="00CA72F3">
      <w:pPr>
        <w:spacing w:line="360" w:lineRule="auto"/>
        <w:jc w:val="center"/>
        <w:rPr>
          <w:sz w:val="27"/>
          <w:szCs w:val="27"/>
        </w:rPr>
      </w:pPr>
      <w:r>
        <w:rPr>
          <w:b/>
          <w:color w:val="000000"/>
        </w:rPr>
        <w:t xml:space="preserve">KARTA INTERWENCJI </w:t>
      </w: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Imię i nazwisko dziecka:......................................................................................</w:t>
      </w:r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Oddział:................................................................................................................</w:t>
      </w:r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Klasa/wiek: …......................................................................................................</w:t>
      </w:r>
    </w:p>
    <w:p w:rsidR="0050183F" w:rsidRDefault="0050183F">
      <w:pPr>
        <w:spacing w:line="360" w:lineRule="auto"/>
        <w:jc w:val="right"/>
        <w:rPr>
          <w:sz w:val="27"/>
          <w:szCs w:val="27"/>
        </w:rPr>
      </w:pPr>
    </w:p>
    <w:p w:rsidR="0050183F" w:rsidRDefault="00CA72F3">
      <w:pPr>
        <w:numPr>
          <w:ilvl w:val="0"/>
          <w:numId w:val="8"/>
        </w:num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Przyczyna interwencji ( forma krzywdzenia):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numPr>
          <w:ilvl w:val="0"/>
          <w:numId w:val="8"/>
        </w:num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Osoba zawiadamiająca o podejrzeniu krzywdzenia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numPr>
          <w:ilvl w:val="0"/>
          <w:numId w:val="8"/>
        </w:num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Komu zgłoszono podejrzenie krzywdzenia dziecka?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numPr>
          <w:ilvl w:val="0"/>
          <w:numId w:val="8"/>
        </w:num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Krótki opis przyczyny podjęcia działań: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CA72F3">
      <w:pPr>
        <w:spacing w:line="360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….....................................................................................................................................</w:t>
      </w:r>
    </w:p>
    <w:p w:rsidR="0050183F" w:rsidRDefault="0050183F">
      <w:pPr>
        <w:spacing w:line="360" w:lineRule="auto"/>
        <w:jc w:val="right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right"/>
        <w:rPr>
          <w:b/>
          <w:sz w:val="27"/>
          <w:szCs w:val="27"/>
        </w:rPr>
      </w:pPr>
    </w:p>
    <w:p w:rsidR="0050183F" w:rsidRDefault="00CA72F3">
      <w:pPr>
        <w:spacing w:line="360" w:lineRule="auto"/>
        <w:jc w:val="right"/>
        <w:rPr>
          <w:sz w:val="27"/>
          <w:szCs w:val="27"/>
        </w:rPr>
        <w:sectPr w:rsidR="0050183F">
          <w:footerReference w:type="default" r:id="rId7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color w:val="000000"/>
          <w:sz w:val="27"/>
          <w:szCs w:val="27"/>
        </w:rPr>
        <w:t>Podpis pracownika</w:t>
      </w:r>
    </w:p>
    <w:p w:rsidR="0050183F" w:rsidRDefault="00CA72F3">
      <w:pPr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>Załącznik nr 3</w:t>
      </w:r>
    </w:p>
    <w:p w:rsidR="0050183F" w:rsidRDefault="0050183F">
      <w:pPr>
        <w:spacing w:line="360" w:lineRule="auto"/>
        <w:jc w:val="center"/>
        <w:rPr>
          <w:b/>
          <w:color w:val="000000"/>
        </w:rPr>
      </w:pPr>
    </w:p>
    <w:p w:rsidR="0050183F" w:rsidRDefault="00CA72F3">
      <w:pPr>
        <w:spacing w:line="360" w:lineRule="auto"/>
        <w:jc w:val="center"/>
        <w:rPr>
          <w:b/>
        </w:rPr>
      </w:pPr>
      <w:r>
        <w:rPr>
          <w:b/>
          <w:color w:val="000000"/>
        </w:rPr>
        <w:t xml:space="preserve">MONITORING STANDARDÓW </w:t>
      </w:r>
    </w:p>
    <w:p w:rsidR="0050183F" w:rsidRDefault="00CA72F3">
      <w:pPr>
        <w:spacing w:line="360" w:lineRule="auto"/>
        <w:jc w:val="center"/>
        <w:rPr>
          <w:b/>
        </w:rPr>
      </w:pPr>
      <w:r>
        <w:rPr>
          <w:b/>
          <w:color w:val="000000"/>
        </w:rPr>
        <w:t>ANKIETA</w:t>
      </w: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1. Czy wiesz, na czym polega program Polityki dzieci przed krzywdzeniem?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 Czy znasz standardy ochrony dzieci przed krzywdzeniem, obowiązujące w placówce, w której pracujesz?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 xml:space="preserve">3. Czy zapoznałeś się z dokumentem Polityki ochrony dzieci przed krzywdzeniem?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4. Czy potrafisz rozpoznawać symptomy krzywdzenia dzieci?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5. Czy wiesz, jak reagować na symptomy krzywdzenia dzieci?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6. Czy zdarzyło Ci się zaobserwować naruszenie zasad zawartych w Polityce ochrony dzieci przed krzywdzeniem przez innego pracownika? 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CA72F3">
      <w:pPr>
        <w:spacing w:line="360" w:lineRule="auto"/>
        <w:rPr>
          <w:b/>
          <w:sz w:val="27"/>
          <w:szCs w:val="27"/>
        </w:rPr>
      </w:pPr>
      <w:r>
        <w:rPr>
          <w:color w:val="000000"/>
          <w:sz w:val="27"/>
          <w:szCs w:val="27"/>
        </w:rPr>
        <w:t xml:space="preserve">7. Czy </w:t>
      </w:r>
      <w:proofErr w:type="gramStart"/>
      <w:r>
        <w:rPr>
          <w:color w:val="000000"/>
          <w:sz w:val="27"/>
          <w:szCs w:val="27"/>
        </w:rPr>
        <w:t>masz jakie</w:t>
      </w:r>
      <w:proofErr w:type="gramEnd"/>
      <w:r>
        <w:rPr>
          <w:color w:val="000000"/>
          <w:sz w:val="27"/>
          <w:szCs w:val="27"/>
        </w:rPr>
        <w:t xml:space="preserve"> uwagi/poprawki/sugestie dotyczące Polityki ochrony dzieci przed </w:t>
      </w:r>
    </w:p>
    <w:p w:rsidR="0050183F" w:rsidRDefault="00CA72F3">
      <w:pPr>
        <w:spacing w:line="360" w:lineRule="auto"/>
        <w:rPr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krzywdzeniem</w:t>
      </w:r>
      <w:proofErr w:type="gramEnd"/>
      <w:r>
        <w:rPr>
          <w:color w:val="000000"/>
          <w:sz w:val="27"/>
          <w:szCs w:val="27"/>
        </w:rPr>
        <w:t>?</w:t>
      </w:r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tak</w:t>
      </w:r>
      <w:proofErr w:type="gramEnd"/>
    </w:p>
    <w:p w:rsidR="0050183F" w:rsidRDefault="00CA72F3">
      <w:pPr>
        <w:spacing w:line="360" w:lineRule="auto"/>
        <w:rPr>
          <w:b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nie</w:t>
      </w:r>
      <w:proofErr w:type="gramEnd"/>
    </w:p>
    <w:p w:rsidR="0050183F" w:rsidRDefault="0050183F">
      <w:pPr>
        <w:spacing w:line="360" w:lineRule="auto"/>
        <w:rPr>
          <w:b/>
          <w:sz w:val="27"/>
          <w:szCs w:val="27"/>
        </w:rPr>
      </w:pP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50183F">
      <w:pPr>
        <w:spacing w:line="360" w:lineRule="auto"/>
        <w:rPr>
          <w:sz w:val="27"/>
          <w:szCs w:val="27"/>
        </w:rPr>
      </w:pPr>
    </w:p>
    <w:p w:rsidR="0050183F" w:rsidRDefault="00CA72F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Załącznik nr 4</w:t>
      </w:r>
    </w:p>
    <w:p w:rsidR="0050183F" w:rsidRDefault="0050183F">
      <w:pPr>
        <w:spacing w:line="360" w:lineRule="auto"/>
        <w:jc w:val="both"/>
        <w:rPr>
          <w:b/>
        </w:rPr>
      </w:pPr>
    </w:p>
    <w:p w:rsidR="0050183F" w:rsidRDefault="00CA72F3">
      <w:pPr>
        <w:spacing w:line="360" w:lineRule="auto"/>
        <w:jc w:val="center"/>
        <w:rPr>
          <w:rFonts w:eastAsia="Arial"/>
          <w:b/>
          <w:sz w:val="23"/>
          <w:szCs w:val="23"/>
        </w:rPr>
      </w:pPr>
      <w:r>
        <w:rPr>
          <w:rFonts w:eastAsia="Arial"/>
          <w:b/>
          <w:color w:val="000000"/>
        </w:rPr>
        <w:t>ZGODA NA WYKORZYSTANIE WIZERUNKU DZIECKA</w:t>
      </w:r>
    </w:p>
    <w:p w:rsidR="0050183F" w:rsidRDefault="00CA72F3">
      <w:pPr>
        <w:widowControl/>
        <w:spacing w:before="119" w:line="360" w:lineRule="auto"/>
        <w:ind w:firstLine="708"/>
        <w:jc w:val="both"/>
        <w:rPr>
          <w:color w:val="000000"/>
        </w:rPr>
      </w:pPr>
      <w:r>
        <w:rPr>
          <w:color w:val="000000"/>
        </w:rPr>
        <w:t>Oświadczam, że wyrażam zgodę na umieszczanie zdjęć zawierających wizerunek mojego dziecka</w:t>
      </w:r>
      <w:r w:rsidR="002B72CB">
        <w:rPr>
          <w:color w:val="000000"/>
        </w:rPr>
        <w:t xml:space="preserve"> </w:t>
      </w:r>
      <w:r>
        <w:t>uniemożliwiający jego identyfikację zarejestrowany podczas</w:t>
      </w:r>
      <w:r>
        <w:rPr>
          <w:color w:val="000000"/>
        </w:rPr>
        <w:t xml:space="preserve"> zajęć i uroczystości szkolnych zorganizowanych przez Zespół Szkół nr 33 dla Dzieci i Młodzieży Przewlekle Chorej </w:t>
      </w:r>
      <w:r>
        <w:rPr>
          <w:color w:val="000000"/>
        </w:rPr>
        <w:br/>
        <w:t xml:space="preserve">w Bydgoszczy oraz prac wykonanych przez niego podczas uczestnictwa w zajęciach edukacyjno-wychowawczych na stronie internetowej szkoły oraz w celu informacji i promocji szkoły szpitalnej. Wyrażam zgodę na umieszczenie imienia, nazwiska i wieku lub klasy dziecka pod pracą dziecka oraz na umieszczenie tych danych w publikowanych materiałach pokonkursowych w przypadku zajęcia przez dziecko miejsc nagradzanych.  </w:t>
      </w:r>
    </w:p>
    <w:tbl>
      <w:tblPr>
        <w:tblStyle w:val="1"/>
        <w:tblW w:w="9685" w:type="dxa"/>
        <w:tblInd w:w="-10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34"/>
        <w:gridCol w:w="2960"/>
        <w:gridCol w:w="2891"/>
      </w:tblGrid>
      <w:tr w:rsidR="0050183F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83F" w:rsidRDefault="00CA72F3">
            <w:pPr>
              <w:widowControl/>
              <w:spacing w:before="119" w:line="36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Imię i nazwisko ucznia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83F" w:rsidRDefault="00CA72F3">
            <w:pPr>
              <w:widowControl/>
              <w:spacing w:before="119" w:line="36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Imię i nazwisko rodzica/</w:t>
            </w:r>
          </w:p>
          <w:p w:rsidR="0050183F" w:rsidRDefault="00CA72F3">
            <w:pPr>
              <w:widowControl/>
              <w:spacing w:before="119"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>opiekuna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 xml:space="preserve"> prawnego*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83F" w:rsidRDefault="00CA72F3">
            <w:pPr>
              <w:widowControl/>
              <w:spacing w:before="119" w:line="360" w:lineRule="auto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Czytelny podpis rodzica/opiekuna prawnego*</w:t>
            </w:r>
          </w:p>
        </w:tc>
      </w:tr>
      <w:tr w:rsidR="0050183F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3F" w:rsidRDefault="0050183F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50183F" w:rsidRDefault="0050183F">
            <w:pPr>
              <w:widowControl/>
              <w:spacing w:before="10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83F" w:rsidRDefault="0050183F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3F" w:rsidRDefault="0050183F">
            <w:pPr>
              <w:widowControl/>
              <w:spacing w:line="360" w:lineRule="auto"/>
              <w:rPr>
                <w:color w:val="000000"/>
              </w:rPr>
            </w:pPr>
          </w:p>
        </w:tc>
      </w:tr>
    </w:tbl>
    <w:p w:rsidR="0050183F" w:rsidRDefault="00CA72F3">
      <w:pPr>
        <w:widowControl/>
        <w:spacing w:before="119" w:line="360" w:lineRule="auto"/>
        <w:rPr>
          <w:color w:val="000000"/>
        </w:rPr>
      </w:pPr>
      <w:r>
        <w:rPr>
          <w:b/>
          <w:i/>
          <w:color w:val="000000"/>
          <w:sz w:val="22"/>
          <w:szCs w:val="22"/>
        </w:rPr>
        <w:t>*</w:t>
      </w:r>
      <w:r>
        <w:rPr>
          <w:i/>
          <w:color w:val="000000"/>
          <w:sz w:val="22"/>
          <w:szCs w:val="22"/>
        </w:rPr>
        <w:t>niepotrzebne skreślić</w:t>
      </w:r>
    </w:p>
    <w:p w:rsidR="0050183F" w:rsidRDefault="0050183F">
      <w:pPr>
        <w:widowControl/>
        <w:spacing w:before="119" w:line="360" w:lineRule="auto"/>
        <w:rPr>
          <w:i/>
          <w:color w:val="000000"/>
          <w:sz w:val="22"/>
          <w:szCs w:val="22"/>
        </w:rPr>
      </w:pPr>
    </w:p>
    <w:p w:rsidR="0050183F" w:rsidRDefault="00CA72F3">
      <w:pPr>
        <w:widowControl/>
        <w:spacing w:before="119" w:line="360" w:lineRule="auto"/>
        <w:rPr>
          <w:color w:val="000000"/>
        </w:rPr>
      </w:pPr>
      <w:r>
        <w:rPr>
          <w:i/>
          <w:color w:val="000000"/>
          <w:sz w:val="22"/>
          <w:szCs w:val="22"/>
        </w:rPr>
        <w:t>Bydgoszcz, dnia…………………………..</w:t>
      </w: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4C3AB6" w:rsidRDefault="004C3AB6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CA72F3">
      <w:pPr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>Załącznik nr 5</w:t>
      </w:r>
    </w:p>
    <w:p w:rsidR="0050183F" w:rsidRDefault="0050183F">
      <w:pPr>
        <w:spacing w:line="360" w:lineRule="auto"/>
        <w:jc w:val="center"/>
        <w:rPr>
          <w:b/>
          <w:color w:val="000000"/>
        </w:rPr>
      </w:pPr>
    </w:p>
    <w:p w:rsidR="0050183F" w:rsidRDefault="00CA72F3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color w:val="000000"/>
        </w:rPr>
        <w:t>Procedury postępowania pracowników w sytuacjach podejrzenia krzywdzenia dzieci.</w:t>
      </w:r>
    </w:p>
    <w:p w:rsidR="0050183F" w:rsidRDefault="0050183F">
      <w:pPr>
        <w:spacing w:line="360" w:lineRule="auto"/>
        <w:ind w:left="360"/>
        <w:jc w:val="center"/>
        <w:rPr>
          <w:b/>
          <w:color w:val="000000"/>
        </w:rPr>
      </w:pPr>
    </w:p>
    <w:p w:rsidR="0050183F" w:rsidRDefault="00CA72F3">
      <w:pPr>
        <w:pStyle w:val="Akapitzlist"/>
        <w:numPr>
          <w:ilvl w:val="0"/>
          <w:numId w:val="19"/>
        </w:numPr>
        <w:spacing w:line="360" w:lineRule="auto"/>
        <w:jc w:val="center"/>
        <w:rPr>
          <w:b/>
          <w:sz w:val="27"/>
          <w:szCs w:val="27"/>
        </w:rPr>
      </w:pPr>
      <w:r>
        <w:rPr>
          <w:b/>
          <w:color w:val="000000"/>
        </w:rPr>
        <w:t xml:space="preserve">Procedury postępowania </w:t>
      </w:r>
    </w:p>
    <w:p w:rsidR="0050183F" w:rsidRPr="004C3AB6" w:rsidRDefault="00CA72F3">
      <w:pPr>
        <w:pStyle w:val="Akapitzlist"/>
        <w:spacing w:line="360" w:lineRule="auto"/>
        <w:jc w:val="center"/>
        <w:rPr>
          <w:b/>
          <w:sz w:val="27"/>
          <w:szCs w:val="27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sytuacji podejrzenia występowania </w:t>
      </w:r>
      <w:r w:rsidRPr="004C3AB6">
        <w:rPr>
          <w:b/>
        </w:rPr>
        <w:t>przemocy domowej.</w:t>
      </w:r>
    </w:p>
    <w:p w:rsidR="0050183F" w:rsidRDefault="00CA72F3">
      <w:p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Nauczyciel, który podejrzewa ww. problem wykonuje następujące czynności: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Rozmowa z dzieckiem i obserwacja (zwrócenie uwagi na jego zachowanie przed wizytą członków rodziny, w czasie spotkania i po wizycie, reakcje dziecka </w:t>
      </w:r>
      <w:r>
        <w:rPr>
          <w:color w:val="000000"/>
        </w:rPr>
        <w:br/>
        <w:t>na propozycje przepustki na weekend, stan dziecka po rozmowach telefonicznych, zachowanie dziecka w różnych kontaktach społecznych).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Poinformowanie lekarza prowadzącego i/lub psychologa na oddziale </w:t>
      </w:r>
      <w:r>
        <w:rPr>
          <w:color w:val="000000"/>
        </w:rPr>
        <w:br/>
        <w:t xml:space="preserve">o podejrzeniach. Ustalenie zakresu współpracy szkoły z oddziałem w zaistniałej sytuacji. </w:t>
      </w:r>
      <w:proofErr w:type="gramStart"/>
      <w:r>
        <w:rPr>
          <w:color w:val="000000"/>
        </w:rPr>
        <w:t>np</w:t>
      </w:r>
      <w:proofErr w:type="gramEnd"/>
      <w:r>
        <w:rPr>
          <w:color w:val="000000"/>
        </w:rPr>
        <w:t>. w porozumieniu z ww. personelem medycznym powiadomienie niekrzywdzącego rodzica/opiekuna prawnego.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Poinformowanie dyrektora szkoły o podejrzeniach.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Poinformowanie dziecka o przysługujących mu prawach i możliwościach </w:t>
      </w:r>
      <w:r>
        <w:rPr>
          <w:color w:val="000000"/>
        </w:rPr>
        <w:br/>
        <w:t>pomocy (ośrodki pomocy, punkty konsultacyjne, poradnie).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Sporządzenie notatki służbowej w dzienniku.</w:t>
      </w:r>
    </w:p>
    <w:p w:rsidR="0050183F" w:rsidRDefault="00CA72F3">
      <w:pPr>
        <w:numPr>
          <w:ilvl w:val="1"/>
          <w:numId w:val="5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Sporządzenie i przekazanie do osoby odpowiedzialnej za realizację programu „Polityki ochrony dzieci przed krzywdzeniem” Karty interwencji (zał. nr 2).</w:t>
      </w:r>
    </w:p>
    <w:p w:rsidR="0050183F" w:rsidRDefault="0050183F">
      <w:p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</w:p>
    <w:p w:rsidR="0050183F" w:rsidRDefault="00CA72F3">
      <w:pPr>
        <w:pStyle w:val="Akapitzlist"/>
        <w:numPr>
          <w:ilvl w:val="0"/>
          <w:numId w:val="19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Procedury postępowania </w:t>
      </w:r>
    </w:p>
    <w:p w:rsidR="0050183F" w:rsidRDefault="00CA72F3">
      <w:pPr>
        <w:pStyle w:val="Akapitzlist"/>
        <w:spacing w:line="360" w:lineRule="auto"/>
        <w:jc w:val="center"/>
        <w:rPr>
          <w:b/>
          <w:sz w:val="27"/>
          <w:szCs w:val="27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sytuacji podejrzenia krzywdzenia dziecka przez pracownika szkoły</w:t>
      </w:r>
    </w:p>
    <w:p w:rsidR="0050183F" w:rsidRDefault="00CA72F3">
      <w:pPr>
        <w:numPr>
          <w:ilvl w:val="0"/>
          <w:numId w:val="14"/>
        </w:numPr>
        <w:spacing w:line="360" w:lineRule="auto"/>
        <w:jc w:val="both"/>
        <w:rPr>
          <w:b/>
          <w:sz w:val="27"/>
          <w:szCs w:val="27"/>
        </w:rPr>
      </w:pPr>
      <w:proofErr w:type="gramStart"/>
      <w:r>
        <w:rPr>
          <w:color w:val="000000"/>
        </w:rPr>
        <w:t>Osoba która</w:t>
      </w:r>
      <w:proofErr w:type="gramEnd"/>
      <w:r>
        <w:rPr>
          <w:color w:val="000000"/>
        </w:rPr>
        <w:t xml:space="preserve"> podejrzewa/zaobserwowała fakt krzywdzenia dziecka zgłasza fakt dyrektorowi szkoły osobiście w trybie natychmiastowym.</w:t>
      </w:r>
    </w:p>
    <w:p w:rsidR="0050183F" w:rsidRDefault="00CA72F3">
      <w:pPr>
        <w:numPr>
          <w:ilvl w:val="0"/>
          <w:numId w:val="14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Dyrektor powołuje szkolny zespół do wyjaśnienia sprawy (jest możliwość włączenia osoby z zewnątrz np. psychologa).</w:t>
      </w:r>
    </w:p>
    <w:p w:rsidR="0050183F" w:rsidRDefault="00CA72F3">
      <w:pPr>
        <w:numPr>
          <w:ilvl w:val="0"/>
          <w:numId w:val="14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Dyrektor powiadamia podejrzanego o wszczęciu wyjaśnienia sprawy i odsuwa go od zajęć z dziećmi/dzieckiem).</w:t>
      </w:r>
    </w:p>
    <w:p w:rsidR="0050183F" w:rsidRDefault="00CA72F3">
      <w:pPr>
        <w:numPr>
          <w:ilvl w:val="0"/>
          <w:numId w:val="14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Dyrektor podejmuje decyzję o skierowaniu sprawy do Komisji Dyscyplinarnej przy Kuratorze Oświaty.</w:t>
      </w:r>
    </w:p>
    <w:p w:rsidR="0050183F" w:rsidRDefault="00CA72F3">
      <w:pPr>
        <w:numPr>
          <w:ilvl w:val="0"/>
          <w:numId w:val="14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Notatkę z podjęcia interwencji sporządza przewo</w:t>
      </w:r>
      <w:r w:rsidR="000C113F">
        <w:rPr>
          <w:color w:val="000000"/>
        </w:rPr>
        <w:t>dniczący powołanego zespołu</w:t>
      </w:r>
      <w:r w:rsidR="000C113F">
        <w:rPr>
          <w:color w:val="000000"/>
        </w:rPr>
        <w:br/>
        <w:t xml:space="preserve"> i </w:t>
      </w:r>
      <w:r>
        <w:rPr>
          <w:color w:val="000000"/>
        </w:rPr>
        <w:t>przekazuje do osoby odpowiedzialnej za realizację programu „Polityki ochrony dzieci przed krzywdzeniem” Karty interwencji (zał. nr 2).</w:t>
      </w:r>
    </w:p>
    <w:p w:rsidR="0050183F" w:rsidRDefault="00CA72F3">
      <w:pPr>
        <w:pStyle w:val="Akapitzlist"/>
        <w:numPr>
          <w:ilvl w:val="0"/>
          <w:numId w:val="19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Procedury postępowania </w:t>
      </w:r>
    </w:p>
    <w:p w:rsidR="0050183F" w:rsidRDefault="00CA72F3">
      <w:pPr>
        <w:pStyle w:val="Akapitzlist"/>
        <w:spacing w:line="360" w:lineRule="auto"/>
        <w:jc w:val="center"/>
        <w:rPr>
          <w:b/>
          <w:sz w:val="27"/>
          <w:szCs w:val="27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sytuacji podejrzenia krzywdzenia dziecko przez osobę obcą.</w:t>
      </w:r>
    </w:p>
    <w:p w:rsidR="0050183F" w:rsidRDefault="00CA72F3">
      <w:p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Nauczyciel, który podejrzewa ww. problem wykonuje następujące czynności:</w:t>
      </w:r>
    </w:p>
    <w:p w:rsidR="0050183F" w:rsidRDefault="00CA72F3">
      <w:pPr>
        <w:numPr>
          <w:ilvl w:val="0"/>
          <w:numId w:val="15"/>
        </w:numPr>
        <w:spacing w:line="360" w:lineRule="auto"/>
        <w:ind w:left="1134" w:hanging="425"/>
        <w:jc w:val="both"/>
        <w:rPr>
          <w:b/>
          <w:sz w:val="27"/>
          <w:szCs w:val="27"/>
        </w:rPr>
      </w:pPr>
      <w:r>
        <w:rPr>
          <w:color w:val="000000"/>
        </w:rPr>
        <w:t>Rozmowa z dzieckiem dotycząca okoliczności zdarzenia.</w:t>
      </w:r>
    </w:p>
    <w:p w:rsidR="0050183F" w:rsidRDefault="00CA72F3">
      <w:pPr>
        <w:numPr>
          <w:ilvl w:val="0"/>
          <w:numId w:val="15"/>
        </w:numPr>
        <w:spacing w:line="360" w:lineRule="auto"/>
        <w:ind w:left="1134" w:hanging="425"/>
        <w:jc w:val="both"/>
        <w:rPr>
          <w:b/>
          <w:sz w:val="27"/>
          <w:szCs w:val="27"/>
        </w:rPr>
      </w:pPr>
      <w:r>
        <w:rPr>
          <w:color w:val="000000"/>
        </w:rPr>
        <w:t>Powiadomienie rodzica/opiekuna prawnego o zajściu.</w:t>
      </w:r>
    </w:p>
    <w:p w:rsidR="0050183F" w:rsidRDefault="00CA72F3">
      <w:pPr>
        <w:numPr>
          <w:ilvl w:val="0"/>
          <w:numId w:val="15"/>
        </w:numPr>
        <w:spacing w:line="360" w:lineRule="auto"/>
        <w:ind w:left="1134" w:hanging="425"/>
        <w:jc w:val="both"/>
        <w:rPr>
          <w:b/>
          <w:sz w:val="27"/>
          <w:szCs w:val="27"/>
        </w:rPr>
      </w:pPr>
      <w:r>
        <w:rPr>
          <w:color w:val="000000"/>
        </w:rPr>
        <w:t>Udzielenie informacji o możliwościach pomocy dziecku i prawach przysługujących dziecku.</w:t>
      </w:r>
    </w:p>
    <w:p w:rsidR="0050183F" w:rsidRDefault="00CA72F3">
      <w:pPr>
        <w:numPr>
          <w:ilvl w:val="0"/>
          <w:numId w:val="15"/>
        </w:numPr>
        <w:spacing w:line="360" w:lineRule="auto"/>
        <w:ind w:left="1134" w:hanging="425"/>
        <w:jc w:val="both"/>
        <w:rPr>
          <w:b/>
          <w:sz w:val="27"/>
          <w:szCs w:val="27"/>
        </w:rPr>
      </w:pPr>
      <w:r>
        <w:rPr>
          <w:color w:val="000000"/>
        </w:rPr>
        <w:t xml:space="preserve">Sporządzenie notatki służbowej (zał. nr 1) i przekazanie do osoby odpowiedzialnej </w:t>
      </w:r>
      <w:r>
        <w:rPr>
          <w:color w:val="000000"/>
        </w:rPr>
        <w:br/>
        <w:t xml:space="preserve">za realizację programu „Polityki ochrony dzieci przed krzywdzeniem”. </w:t>
      </w:r>
    </w:p>
    <w:p w:rsidR="0050183F" w:rsidRDefault="0050183F">
      <w:pPr>
        <w:spacing w:line="360" w:lineRule="auto"/>
        <w:ind w:left="1134"/>
        <w:jc w:val="both"/>
        <w:rPr>
          <w:b/>
          <w:sz w:val="27"/>
          <w:szCs w:val="27"/>
        </w:rPr>
      </w:pPr>
    </w:p>
    <w:p w:rsidR="0050183F" w:rsidRDefault="00CA72F3">
      <w:pPr>
        <w:pStyle w:val="Akapitzlist"/>
        <w:numPr>
          <w:ilvl w:val="0"/>
          <w:numId w:val="19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Procedury postępowania </w:t>
      </w:r>
    </w:p>
    <w:p w:rsidR="0050183F" w:rsidRDefault="00CA72F3">
      <w:pPr>
        <w:pStyle w:val="Akapitzlist"/>
        <w:spacing w:line="360" w:lineRule="auto"/>
        <w:jc w:val="center"/>
        <w:rPr>
          <w:b/>
          <w:sz w:val="27"/>
          <w:szCs w:val="27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sytuacji podejrzenia wykorzystania seksualnego dziecka.</w:t>
      </w:r>
    </w:p>
    <w:p w:rsidR="0050183F" w:rsidRDefault="00CA72F3">
      <w:p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Nauczyciel, który podejrzewa ww. problem wykonuje następujące czynności:</w:t>
      </w:r>
    </w:p>
    <w:p w:rsidR="0050183F" w:rsidRDefault="00CA72F3">
      <w:pPr>
        <w:numPr>
          <w:ilvl w:val="0"/>
          <w:numId w:val="13"/>
        </w:numPr>
        <w:spacing w:line="360" w:lineRule="auto"/>
        <w:ind w:left="709"/>
        <w:jc w:val="both"/>
        <w:rPr>
          <w:b/>
          <w:sz w:val="27"/>
          <w:szCs w:val="27"/>
        </w:rPr>
      </w:pPr>
      <w:r>
        <w:rPr>
          <w:color w:val="000000"/>
        </w:rPr>
        <w:t xml:space="preserve">Rozmowa z dzieckiem dotycząca okoliczności zdarzenia, zadbanie o jego bezpieczeństwo oraz ewentualne odseparowanie od podejrzanego o </w:t>
      </w:r>
      <w:proofErr w:type="gramStart"/>
      <w:r>
        <w:rPr>
          <w:color w:val="000000"/>
        </w:rPr>
        <w:t>krzywdzenie (jeśli</w:t>
      </w:r>
      <w:proofErr w:type="gramEnd"/>
      <w:r>
        <w:rPr>
          <w:color w:val="000000"/>
        </w:rPr>
        <w:t xml:space="preserve"> dotyczy to sytuacji </w:t>
      </w:r>
      <w:r>
        <w:rPr>
          <w:color w:val="000000"/>
        </w:rPr>
        <w:br/>
        <w:t>na oddziale).</w:t>
      </w:r>
    </w:p>
    <w:p w:rsidR="0050183F" w:rsidRDefault="00CA72F3">
      <w:pPr>
        <w:numPr>
          <w:ilvl w:val="0"/>
          <w:numId w:val="13"/>
        </w:numPr>
        <w:spacing w:line="360" w:lineRule="auto"/>
        <w:ind w:left="709"/>
        <w:jc w:val="both"/>
        <w:rPr>
          <w:b/>
          <w:sz w:val="27"/>
          <w:szCs w:val="27"/>
        </w:rPr>
      </w:pPr>
      <w:r>
        <w:rPr>
          <w:color w:val="000000"/>
        </w:rPr>
        <w:t xml:space="preserve">Powiadomienie lekarza prowadzącego i/lub psychologa/lub pielęgniarkę oddziałową </w:t>
      </w:r>
      <w:r>
        <w:rPr>
          <w:color w:val="000000"/>
        </w:rPr>
        <w:br/>
        <w:t>na oddziale o podejrzeniach.</w:t>
      </w:r>
    </w:p>
    <w:p w:rsidR="0050183F" w:rsidRDefault="00CA72F3">
      <w:pPr>
        <w:numPr>
          <w:ilvl w:val="0"/>
          <w:numId w:val="13"/>
        </w:numPr>
        <w:spacing w:line="360" w:lineRule="auto"/>
        <w:ind w:left="709"/>
        <w:jc w:val="both"/>
        <w:rPr>
          <w:b/>
          <w:sz w:val="27"/>
          <w:szCs w:val="27"/>
        </w:rPr>
      </w:pPr>
      <w:r>
        <w:rPr>
          <w:color w:val="000000"/>
        </w:rPr>
        <w:t>W porozumieniu z ww. personelem medycznym powiadomienie rodzica/opiekuna prawnego o zajściu.</w:t>
      </w:r>
    </w:p>
    <w:p w:rsidR="0050183F" w:rsidRDefault="00CA72F3">
      <w:pPr>
        <w:numPr>
          <w:ilvl w:val="0"/>
          <w:numId w:val="13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Jeśli wiedzę o zajściu posiada nauczyciel </w:t>
      </w:r>
      <w:proofErr w:type="gramStart"/>
      <w:r>
        <w:rPr>
          <w:color w:val="000000"/>
        </w:rPr>
        <w:t>nie będący</w:t>
      </w:r>
      <w:proofErr w:type="gramEnd"/>
      <w:r>
        <w:rPr>
          <w:color w:val="000000"/>
        </w:rPr>
        <w:t xml:space="preserve"> wychowawcą, powinien przekazać informację do wychowawcy klasy, który informuje o fakcie pedagoga szkolnego</w:t>
      </w:r>
      <w:r>
        <w:rPr>
          <w:color w:val="000000"/>
        </w:rPr>
        <w:br/>
        <w:t>i dyrektora.</w:t>
      </w:r>
    </w:p>
    <w:p w:rsidR="0050183F" w:rsidRDefault="00CA72F3">
      <w:pPr>
        <w:numPr>
          <w:ilvl w:val="0"/>
          <w:numId w:val="13"/>
        </w:numPr>
        <w:spacing w:line="360" w:lineRule="auto"/>
        <w:ind w:left="709"/>
        <w:jc w:val="both"/>
        <w:rPr>
          <w:b/>
          <w:sz w:val="27"/>
          <w:szCs w:val="27"/>
        </w:rPr>
      </w:pPr>
      <w:r>
        <w:rPr>
          <w:color w:val="000000"/>
        </w:rPr>
        <w:t>Udzielenie informacji o możliwościach pomocy dziecku i prawach przysługujących dziecku.</w:t>
      </w:r>
    </w:p>
    <w:p w:rsidR="0050183F" w:rsidRDefault="00CA72F3">
      <w:pPr>
        <w:widowControl/>
        <w:numPr>
          <w:ilvl w:val="0"/>
          <w:numId w:val="13"/>
        </w:numPr>
        <w:tabs>
          <w:tab w:val="left" w:pos="349"/>
          <w:tab w:val="left" w:pos="426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W przypadku wątpliwości, konsultacja z TKOPD (Terenowy Komitet Ochrony </w:t>
      </w:r>
      <w:proofErr w:type="gramStart"/>
      <w:r>
        <w:rPr>
          <w:color w:val="000000"/>
        </w:rPr>
        <w:t>Praw</w:t>
      </w:r>
      <w:proofErr w:type="gramEnd"/>
      <w:r>
        <w:rPr>
          <w:color w:val="000000"/>
        </w:rPr>
        <w:t xml:space="preserve"> dziecka).</w:t>
      </w:r>
    </w:p>
    <w:p w:rsidR="0050183F" w:rsidRDefault="00CA72F3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sz w:val="27"/>
          <w:szCs w:val="27"/>
        </w:rPr>
      </w:pPr>
      <w:r>
        <w:t>Sporządzenie notatki służbowej (zał. nr 1) lub Karty interwencji (zał. nr 2) i przekazanie</w:t>
      </w:r>
      <w:r>
        <w:br/>
        <w:t>do osoby odpowiedzialnej za realizację programu „Polityki ochrony dzieci przed krzywdzeniem”.</w:t>
      </w:r>
    </w:p>
    <w:p w:rsidR="0050183F" w:rsidRDefault="0050183F">
      <w:pPr>
        <w:widowControl/>
        <w:tabs>
          <w:tab w:val="left" w:pos="349"/>
          <w:tab w:val="left" w:pos="426"/>
        </w:tabs>
        <w:spacing w:line="360" w:lineRule="auto"/>
        <w:ind w:left="720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jc w:val="both"/>
        <w:rPr>
          <w:b/>
          <w:sz w:val="27"/>
          <w:szCs w:val="27"/>
        </w:rPr>
      </w:pPr>
    </w:p>
    <w:p w:rsidR="004C3AB6" w:rsidRDefault="004C3AB6">
      <w:pPr>
        <w:spacing w:line="360" w:lineRule="auto"/>
        <w:jc w:val="both"/>
        <w:rPr>
          <w:b/>
          <w:sz w:val="27"/>
          <w:szCs w:val="27"/>
        </w:rPr>
      </w:pPr>
    </w:p>
    <w:p w:rsidR="004C3AB6" w:rsidRDefault="004C3AB6">
      <w:pPr>
        <w:spacing w:line="360" w:lineRule="auto"/>
        <w:jc w:val="both"/>
        <w:rPr>
          <w:b/>
          <w:sz w:val="27"/>
          <w:szCs w:val="27"/>
        </w:rPr>
      </w:pPr>
    </w:p>
    <w:p w:rsidR="0050183F" w:rsidRPr="004C3AB6" w:rsidRDefault="00CA72F3" w:rsidP="004C3AB6">
      <w:pPr>
        <w:pStyle w:val="Akapitzlist"/>
        <w:numPr>
          <w:ilvl w:val="0"/>
          <w:numId w:val="19"/>
        </w:numPr>
        <w:spacing w:line="360" w:lineRule="auto"/>
        <w:jc w:val="center"/>
        <w:rPr>
          <w:b/>
          <w:color w:val="000000"/>
        </w:rPr>
      </w:pPr>
      <w:r w:rsidRPr="004C3AB6">
        <w:rPr>
          <w:b/>
          <w:color w:val="000000"/>
        </w:rPr>
        <w:lastRenderedPageBreak/>
        <w:t xml:space="preserve">Procedury postępowania w sytuacji podejrzenia przemocy </w:t>
      </w:r>
      <w:r w:rsidR="004C3AB6">
        <w:rPr>
          <w:b/>
          <w:color w:val="000000"/>
        </w:rPr>
        <w:br/>
      </w:r>
      <w:r w:rsidRPr="004C3AB6">
        <w:rPr>
          <w:b/>
          <w:color w:val="000000"/>
        </w:rPr>
        <w:t>z wykorzystaniem elektronicznych środków przekazu.</w:t>
      </w:r>
    </w:p>
    <w:p w:rsidR="0050183F" w:rsidRDefault="0050183F">
      <w:pPr>
        <w:spacing w:line="360" w:lineRule="auto"/>
        <w:jc w:val="center"/>
        <w:rPr>
          <w:b/>
          <w:sz w:val="27"/>
          <w:szCs w:val="27"/>
        </w:rPr>
      </w:pPr>
    </w:p>
    <w:p w:rsidR="0050183F" w:rsidRDefault="00CA72F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Procedury w przypadku zauważenia dostępu do treści szkodliwych, niepożądanych</w:t>
      </w:r>
      <w:r>
        <w:rPr>
          <w:b/>
          <w:color w:val="000000"/>
        </w:rPr>
        <w:br/>
        <w:t>i nielegalnych i niebezpiecznych dla zdrowia (pornografia, treści obrazujące przemoc</w:t>
      </w:r>
      <w:r>
        <w:rPr>
          <w:b/>
          <w:color w:val="000000"/>
        </w:rPr>
        <w:br/>
        <w:t>i promujące działania szkodliwe dla zdrowia i życia dzieci, popularyzujące ideologię faszystowską i działalność niezgodną z prawem, nawoływanie do samookaleczeń</w:t>
      </w:r>
      <w:r>
        <w:rPr>
          <w:b/>
          <w:color w:val="000000"/>
        </w:rPr>
        <w:br/>
        <w:t>i samobójstw, korzystania z narkotyków, niebezpieczeństwo werbunku dzieci i młodzieży</w:t>
      </w:r>
      <w:r>
        <w:rPr>
          <w:b/>
          <w:color w:val="000000"/>
        </w:rPr>
        <w:br/>
        <w:t>do organizacji nielegalnych i terrorystycznych).</w:t>
      </w:r>
    </w:p>
    <w:p w:rsidR="0050183F" w:rsidRDefault="0050183F">
      <w:pPr>
        <w:spacing w:line="360" w:lineRule="auto"/>
        <w:jc w:val="both"/>
        <w:rPr>
          <w:b/>
          <w:color w:val="000000"/>
        </w:rPr>
      </w:pP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Rozmowa z dzieckiem na temat sytuacji.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Rozmowa z opiekunem prawnym dziecka. 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Jeśli wiedzę o zajściu posiada nauczyciel </w:t>
      </w:r>
      <w:proofErr w:type="gramStart"/>
      <w:r>
        <w:rPr>
          <w:color w:val="000000"/>
        </w:rPr>
        <w:t>nie będący</w:t>
      </w:r>
      <w:proofErr w:type="gramEnd"/>
      <w:r>
        <w:rPr>
          <w:color w:val="000000"/>
        </w:rPr>
        <w:t xml:space="preserve"> wychowawcą, powinien przekazać informację do wychowawcy klasy, który informuje o fakcie pedagoga szkolnego</w:t>
      </w:r>
      <w:r>
        <w:rPr>
          <w:color w:val="000000"/>
        </w:rPr>
        <w:br/>
        <w:t>i dyrektora.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Pedagog szkolny i dyrektor szkoły wraz z wychowawcą klasy/ lub zajęć pozalekcyjnych na oddziale powinni dokonać analizy zdarzenia i zaplanować dalsze postępowanie</w:t>
      </w:r>
      <w:proofErr w:type="gramStart"/>
      <w:r>
        <w:rPr>
          <w:color w:val="000000"/>
        </w:rPr>
        <w:t>,</w:t>
      </w:r>
      <w:r w:rsidR="000C113F">
        <w:rPr>
          <w:color w:val="000000"/>
        </w:rPr>
        <w:br/>
      </w:r>
      <w:r>
        <w:rPr>
          <w:color w:val="000000"/>
        </w:rPr>
        <w:t>do</w:t>
      </w:r>
      <w:proofErr w:type="gramEnd"/>
      <w:r>
        <w:rPr>
          <w:color w:val="000000"/>
        </w:rPr>
        <w:t xml:space="preserve"> obowiązków szkoły należy ustalenie okoliczności zdarzenia i ewentualnych świadków, przeprowadzenie rozmów z ofiarą, świadkami i sprawcami incydentu.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Poinformowanie ordynatora / lekarza prowadzącego / psychologa na oddziale </w:t>
      </w:r>
      <w:r>
        <w:rPr>
          <w:color w:val="000000"/>
        </w:rPr>
        <w:br/>
        <w:t xml:space="preserve">o zdarzeniu. 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Poinformowanie wszystkich rodziców lub opiekunów dzieci uczestniczących </w:t>
      </w:r>
      <w:r>
        <w:rPr>
          <w:color w:val="000000"/>
        </w:rPr>
        <w:br/>
        <w:t>w zdarzeniu o sytuacji i roli ich dzieci.</w:t>
      </w:r>
    </w:p>
    <w:p w:rsidR="0050183F" w:rsidRDefault="00CA72F3">
      <w:pPr>
        <w:numPr>
          <w:ilvl w:val="0"/>
          <w:numId w:val="10"/>
        </w:numPr>
        <w:tabs>
          <w:tab w:val="left" w:pos="1068"/>
        </w:tabs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Zabezpieczenie dowodów w formie elektronicznej (pliki z treściami niedozwolonymi, zapisy rozmów w komunikatorach, e-maile, zrzuty ekranu), znalezione w Internecie </w:t>
      </w:r>
      <w:r>
        <w:rPr>
          <w:color w:val="000000"/>
        </w:rPr>
        <w:br/>
        <w:t xml:space="preserve">lub w komputerze dziecka. </w:t>
      </w:r>
      <w:r>
        <w:rPr>
          <w:b/>
          <w:bCs/>
          <w:color w:val="000000"/>
        </w:rPr>
        <w:t xml:space="preserve">Zabezpieczenie dowodów (na komputerze / telefonie dziecka) jest zadaniem rodziców lub opiekunów prawnych dziecka, w czynnościach tych może wspomagać ich przedstawiciel szkoły posiadający odpowiednie kompetencje techniczne. 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Poinformowanie dziecka i opiekunów o konieczności zawiadomienia policji.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Podanie numerów alarmowych instytucji wspierających.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W przypadku udostępniania (dzielenia się) treści opisanych </w:t>
      </w:r>
      <w:proofErr w:type="gramStart"/>
      <w:r>
        <w:rPr>
          <w:color w:val="000000"/>
        </w:rPr>
        <w:t>wcześniej jako</w:t>
      </w:r>
      <w:proofErr w:type="gramEnd"/>
      <w:r>
        <w:rPr>
          <w:color w:val="000000"/>
        </w:rPr>
        <w:t xml:space="preserve"> szkodliwych/ niedozwolonych / nielegalnych i niebezpiecznych dla zdrowia przez ucznia należy przeprowadzić z nim rozmowę na temat jego postępowania i w jej trakcie uzmysłowić mu szkodliwość prowadzonych przez niego działania. </w:t>
      </w:r>
    </w:p>
    <w:p w:rsidR="0050183F" w:rsidRPr="004C3AB6" w:rsidRDefault="00CA72F3" w:rsidP="004C3AB6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 w:rsidRPr="004C3AB6">
        <w:rPr>
          <w:color w:val="000000"/>
        </w:rPr>
        <w:lastRenderedPageBreak/>
        <w:t>W przypadku naruszenia prawa np. rozpowszechniania materiałów pornograficznych</w:t>
      </w:r>
      <w:r w:rsidRPr="004C3AB6">
        <w:rPr>
          <w:color w:val="000000"/>
        </w:rPr>
        <w:br/>
        <w:t>z udziałem nieletniego lub prób uwiedzenia małoletniego w wieku do 15 lat przez osobę dorosłą należy – w porozumieniu z rodzicami dziecka - niezwłocznie powiadomić Policję</w:t>
      </w:r>
      <w:r w:rsidR="004C3AB6" w:rsidRPr="004C3AB6">
        <w:rPr>
          <w:color w:val="000000"/>
        </w:rPr>
        <w:t>.</w:t>
      </w:r>
      <w:r w:rsidR="004C3AB6">
        <w:rPr>
          <w:color w:val="000000"/>
        </w:rPr>
        <w:t xml:space="preserve"> </w:t>
      </w:r>
      <w:r w:rsidRPr="004C3AB6">
        <w:rPr>
          <w:color w:val="000000"/>
        </w:rPr>
        <w:t>Ważne, aby nie konfrontować sprawcy cyberprzemocy z ofiarą.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Podczas rozmowy z uczniem, który jest ofiar</w:t>
      </w:r>
      <w:r>
        <w:rPr>
          <w:rFonts w:eastAsia="Cambria"/>
          <w:color w:val="000000"/>
        </w:rPr>
        <w:t>ą</w:t>
      </w:r>
      <w:r>
        <w:rPr>
          <w:color w:val="000000"/>
        </w:rPr>
        <w:t xml:space="preserve"> cyberprzemocy, nale</w:t>
      </w:r>
      <w:r>
        <w:rPr>
          <w:rFonts w:eastAsia="Cambria"/>
          <w:color w:val="000000"/>
        </w:rPr>
        <w:t>ż</w:t>
      </w:r>
      <w:r>
        <w:rPr>
          <w:color w:val="000000"/>
        </w:rPr>
        <w:t>y zapewni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go o tym, </w:t>
      </w:r>
      <w:r>
        <w:rPr>
          <w:rFonts w:eastAsia="Cambria"/>
          <w:color w:val="000000"/>
        </w:rPr>
        <w:t>ż</w:t>
      </w:r>
      <w:r>
        <w:rPr>
          <w:color w:val="000000"/>
        </w:rPr>
        <w:t>e post</w:t>
      </w:r>
      <w:r>
        <w:rPr>
          <w:rFonts w:eastAsia="Cambria"/>
          <w:color w:val="000000"/>
        </w:rPr>
        <w:t>ą</w:t>
      </w:r>
      <w:r>
        <w:rPr>
          <w:color w:val="000000"/>
        </w:rPr>
        <w:t>pi</w:t>
      </w:r>
      <w:r>
        <w:rPr>
          <w:rFonts w:eastAsia="Cambria"/>
          <w:color w:val="000000"/>
        </w:rPr>
        <w:t>ł</w:t>
      </w:r>
      <w:r>
        <w:rPr>
          <w:color w:val="000000"/>
        </w:rPr>
        <w:t xml:space="preserve"> w</w:t>
      </w:r>
      <w:r>
        <w:rPr>
          <w:rFonts w:eastAsia="Cambria"/>
          <w:color w:val="000000"/>
        </w:rPr>
        <w:t>ł</w:t>
      </w:r>
      <w:r>
        <w:rPr>
          <w:color w:val="000000"/>
        </w:rPr>
        <w:t>a</w:t>
      </w:r>
      <w:r>
        <w:rPr>
          <w:rFonts w:eastAsia="Cambria"/>
          <w:color w:val="000000"/>
        </w:rPr>
        <w:t>ś</w:t>
      </w:r>
      <w:r>
        <w:rPr>
          <w:color w:val="000000"/>
        </w:rPr>
        <w:t>ciwie zg</w:t>
      </w:r>
      <w:r>
        <w:rPr>
          <w:rFonts w:eastAsia="Cambria"/>
          <w:color w:val="000000"/>
        </w:rPr>
        <w:t>ł</w:t>
      </w:r>
      <w:r>
        <w:rPr>
          <w:color w:val="000000"/>
        </w:rPr>
        <w:t>aszaj</w:t>
      </w:r>
      <w:r>
        <w:rPr>
          <w:rFonts w:eastAsia="Cambria"/>
          <w:color w:val="000000"/>
        </w:rPr>
        <w:t>ą</w:t>
      </w:r>
      <w:r>
        <w:rPr>
          <w:color w:val="000000"/>
        </w:rPr>
        <w:t xml:space="preserve">c wydarzenie, okazać, </w:t>
      </w:r>
      <w:r>
        <w:rPr>
          <w:rFonts w:eastAsia="Cambria"/>
          <w:color w:val="000000"/>
        </w:rPr>
        <w:t>ż</w:t>
      </w:r>
      <w:r>
        <w:rPr>
          <w:color w:val="000000"/>
        </w:rPr>
        <w:t>e rozumie si</w:t>
      </w:r>
      <w:r>
        <w:rPr>
          <w:rFonts w:eastAsia="Cambria"/>
          <w:color w:val="000000"/>
        </w:rPr>
        <w:t>ę</w:t>
      </w:r>
      <w:r>
        <w:rPr>
          <w:color w:val="000000"/>
        </w:rPr>
        <w:t>, w jak trudnej jest sytuacji i zapewni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go, </w:t>
      </w:r>
      <w:r>
        <w:rPr>
          <w:rFonts w:eastAsia="Cambria"/>
          <w:color w:val="000000"/>
        </w:rPr>
        <w:t>ż</w:t>
      </w:r>
      <w:r>
        <w:rPr>
          <w:color w:val="000000"/>
        </w:rPr>
        <w:t>e nikt nie ma prawa tak si</w:t>
      </w:r>
      <w:r>
        <w:rPr>
          <w:rFonts w:eastAsia="Cambria"/>
          <w:color w:val="000000"/>
        </w:rPr>
        <w:t>ę</w:t>
      </w:r>
      <w:r>
        <w:rPr>
          <w:color w:val="000000"/>
        </w:rPr>
        <w:t xml:space="preserve"> wobec niego zachowywa</w:t>
      </w:r>
      <w:r>
        <w:rPr>
          <w:rFonts w:eastAsia="Cambria"/>
          <w:color w:val="000000"/>
        </w:rPr>
        <w:t>ć</w:t>
      </w:r>
      <w:r>
        <w:rPr>
          <w:color w:val="000000"/>
        </w:rPr>
        <w:t>. Wa</w:t>
      </w:r>
      <w:r>
        <w:rPr>
          <w:rFonts w:eastAsia="Cambria"/>
          <w:color w:val="000000"/>
        </w:rPr>
        <w:t>ż</w:t>
      </w:r>
      <w:r>
        <w:rPr>
          <w:color w:val="000000"/>
        </w:rPr>
        <w:t xml:space="preserve">ne jest stanowcze zapewnienie, </w:t>
      </w:r>
      <w:r>
        <w:rPr>
          <w:rFonts w:eastAsia="Cambria"/>
          <w:color w:val="000000"/>
        </w:rPr>
        <w:t>ż</w:t>
      </w:r>
      <w:r>
        <w:rPr>
          <w:color w:val="000000"/>
        </w:rPr>
        <w:t>e szko</w:t>
      </w:r>
      <w:r>
        <w:rPr>
          <w:rFonts w:eastAsia="Cambria"/>
          <w:color w:val="000000"/>
        </w:rPr>
        <w:t>ł</w:t>
      </w:r>
      <w:r>
        <w:rPr>
          <w:color w:val="000000"/>
        </w:rPr>
        <w:t>a nigdy nie b</w:t>
      </w:r>
      <w:r>
        <w:rPr>
          <w:rFonts w:eastAsia="Cambria"/>
          <w:color w:val="000000"/>
        </w:rPr>
        <w:t>ę</w:t>
      </w:r>
      <w:r>
        <w:rPr>
          <w:color w:val="000000"/>
        </w:rPr>
        <w:t>dzie tolerowa</w:t>
      </w:r>
      <w:r>
        <w:rPr>
          <w:rFonts w:eastAsia="Cambria"/>
          <w:color w:val="000000"/>
        </w:rPr>
        <w:t>ł</w:t>
      </w:r>
      <w:r>
        <w:rPr>
          <w:color w:val="000000"/>
        </w:rPr>
        <w:t>a aktów przemocy.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Dziecko-ofiara powinno otrzyma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porad</w:t>
      </w:r>
      <w:r>
        <w:rPr>
          <w:rFonts w:eastAsia="Cambria"/>
          <w:color w:val="000000"/>
        </w:rPr>
        <w:t>ę</w:t>
      </w:r>
      <w:r>
        <w:rPr>
          <w:color w:val="000000"/>
        </w:rPr>
        <w:t>, jak ma si</w:t>
      </w:r>
      <w:r>
        <w:rPr>
          <w:rFonts w:eastAsia="Cambria"/>
          <w:color w:val="000000"/>
        </w:rPr>
        <w:t>ę</w:t>
      </w:r>
      <w:r>
        <w:rPr>
          <w:color w:val="000000"/>
        </w:rPr>
        <w:t xml:space="preserve"> zachowywa</w:t>
      </w:r>
      <w:r>
        <w:rPr>
          <w:rFonts w:eastAsia="Cambria"/>
          <w:color w:val="000000"/>
        </w:rPr>
        <w:t>ć</w:t>
      </w:r>
      <w:r>
        <w:rPr>
          <w:color w:val="000000"/>
        </w:rPr>
        <w:t>, aby zapewni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sobie poczucie bezpieczeństwa: nie utrzymywa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kontaktów ze sprawc</w:t>
      </w:r>
      <w:r>
        <w:rPr>
          <w:rFonts w:eastAsia="Cambria"/>
          <w:color w:val="000000"/>
        </w:rPr>
        <w:t>ą</w:t>
      </w:r>
      <w:r>
        <w:rPr>
          <w:color w:val="000000"/>
        </w:rPr>
        <w:t>, nie kasowa</w:t>
      </w:r>
      <w:r>
        <w:rPr>
          <w:rFonts w:eastAsia="Cambria"/>
          <w:color w:val="000000"/>
        </w:rPr>
        <w:t>ć</w:t>
      </w:r>
      <w:r>
        <w:rPr>
          <w:color w:val="000000"/>
        </w:rPr>
        <w:t xml:space="preserve"> dowodów tj. e-maili, SMS-ów, MMS-ów, zdj</w:t>
      </w:r>
      <w:r>
        <w:rPr>
          <w:rFonts w:eastAsia="Cambria"/>
          <w:color w:val="000000"/>
        </w:rPr>
        <w:t>ęć</w:t>
      </w:r>
      <w:r>
        <w:rPr>
          <w:color w:val="000000"/>
        </w:rPr>
        <w:t>, filmów. Wa</w:t>
      </w:r>
      <w:r>
        <w:rPr>
          <w:rFonts w:eastAsia="Cambria"/>
          <w:color w:val="000000"/>
        </w:rPr>
        <w:t>ż</w:t>
      </w:r>
      <w:r>
        <w:rPr>
          <w:color w:val="000000"/>
        </w:rPr>
        <w:t>na jest zmiana danych kontaktowych np. na komunikatorze, zmiana adresu e - mail, a nawet w szczególnie trudnych sytuacjach numeru telefonu.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>Podczas rozmowy bardzo wa</w:t>
      </w:r>
      <w:r>
        <w:rPr>
          <w:rFonts w:eastAsia="Cambria"/>
          <w:color w:val="000000"/>
        </w:rPr>
        <w:t>ż</w:t>
      </w:r>
      <w:r>
        <w:rPr>
          <w:color w:val="000000"/>
        </w:rPr>
        <w:t>na jest obserwacja dziecka i zwrócenie uwagi na jego pozawerbalne zachowanie (za</w:t>
      </w:r>
      <w:r>
        <w:rPr>
          <w:rFonts w:eastAsia="Cambria"/>
          <w:color w:val="000000"/>
        </w:rPr>
        <w:t>ż</w:t>
      </w:r>
      <w:r>
        <w:rPr>
          <w:color w:val="000000"/>
        </w:rPr>
        <w:t>enowanie, smutek, poczucie winy). Bardzo wa</w:t>
      </w:r>
      <w:r>
        <w:rPr>
          <w:rFonts w:eastAsia="Cambria"/>
          <w:color w:val="000000"/>
        </w:rPr>
        <w:t>ż</w:t>
      </w:r>
      <w:r>
        <w:rPr>
          <w:color w:val="000000"/>
        </w:rPr>
        <w:t>ne jest monitorowanie sytuacji ucznia w kierunku, czy nie s</w:t>
      </w:r>
      <w:r>
        <w:rPr>
          <w:rFonts w:eastAsia="Cambria"/>
          <w:color w:val="000000"/>
        </w:rPr>
        <w:t>ą</w:t>
      </w:r>
      <w:r>
        <w:rPr>
          <w:color w:val="000000"/>
        </w:rPr>
        <w:t xml:space="preserve"> stosowane wobec niego </w:t>
      </w:r>
      <w:r>
        <w:rPr>
          <w:rFonts w:eastAsia="Cambria"/>
          <w:color w:val="000000"/>
        </w:rPr>
        <w:t>ż</w:t>
      </w:r>
      <w:r>
        <w:rPr>
          <w:color w:val="000000"/>
        </w:rPr>
        <w:t xml:space="preserve">adne akty odwetu. </w:t>
      </w:r>
    </w:p>
    <w:p w:rsidR="0050183F" w:rsidRDefault="00CA72F3">
      <w:pPr>
        <w:numPr>
          <w:ilvl w:val="0"/>
          <w:numId w:val="10"/>
        </w:numPr>
        <w:spacing w:line="360" w:lineRule="auto"/>
        <w:jc w:val="both"/>
        <w:rPr>
          <w:b/>
          <w:sz w:val="27"/>
          <w:szCs w:val="27"/>
        </w:rPr>
      </w:pPr>
      <w:r>
        <w:rPr>
          <w:color w:val="000000"/>
        </w:rPr>
        <w:t xml:space="preserve">Sporządzenie notatki służbowej (zał. nr 1) lub Karty interwencji (zał. nr 2) i przekazanie do osoby odpowiedzialnej za realizację programu „Polityki ochrony dzieci przed krzywdzeniem”. </w:t>
      </w:r>
    </w:p>
    <w:p w:rsidR="0050183F" w:rsidRDefault="0050183F">
      <w:pPr>
        <w:spacing w:line="360" w:lineRule="auto"/>
        <w:ind w:left="360"/>
        <w:jc w:val="both"/>
        <w:rPr>
          <w:b/>
          <w:sz w:val="27"/>
          <w:szCs w:val="27"/>
        </w:rPr>
      </w:pPr>
    </w:p>
    <w:p w:rsidR="0050183F" w:rsidRDefault="00CA72F3">
      <w:pPr>
        <w:spacing w:line="360" w:lineRule="auto"/>
        <w:ind w:left="360"/>
        <w:jc w:val="center"/>
        <w:rPr>
          <w:b/>
        </w:rPr>
      </w:pPr>
      <w:r>
        <w:rPr>
          <w:b/>
          <w:color w:val="000000"/>
        </w:rPr>
        <w:br/>
      </w:r>
    </w:p>
    <w:p w:rsidR="0050183F" w:rsidRDefault="0050183F">
      <w:pPr>
        <w:spacing w:line="360" w:lineRule="auto"/>
        <w:ind w:left="360"/>
        <w:jc w:val="center"/>
        <w:rPr>
          <w:b/>
        </w:rPr>
      </w:pPr>
    </w:p>
    <w:p w:rsidR="0050183F" w:rsidRDefault="00CA72F3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br/>
      </w: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4C3AB6" w:rsidRDefault="004C3AB6">
      <w:pPr>
        <w:spacing w:line="360" w:lineRule="auto"/>
        <w:jc w:val="center"/>
        <w:rPr>
          <w:b/>
          <w:color w:val="000000"/>
        </w:rPr>
      </w:pPr>
    </w:p>
    <w:p w:rsidR="0050183F" w:rsidRDefault="0050183F">
      <w:pPr>
        <w:spacing w:line="360" w:lineRule="auto"/>
        <w:jc w:val="center"/>
        <w:rPr>
          <w:b/>
          <w:color w:val="000000"/>
        </w:rPr>
      </w:pPr>
    </w:p>
    <w:p w:rsidR="0050183F" w:rsidRDefault="0050183F">
      <w:pPr>
        <w:spacing w:line="360" w:lineRule="auto"/>
        <w:jc w:val="center"/>
        <w:rPr>
          <w:b/>
          <w:color w:val="000000"/>
        </w:rPr>
      </w:pPr>
    </w:p>
    <w:p w:rsidR="0050183F" w:rsidRDefault="0050183F">
      <w:pPr>
        <w:spacing w:line="360" w:lineRule="auto"/>
        <w:jc w:val="center"/>
        <w:rPr>
          <w:b/>
          <w:color w:val="000000"/>
        </w:rPr>
      </w:pPr>
    </w:p>
    <w:p w:rsidR="0050183F" w:rsidRDefault="00CA72F3">
      <w:pPr>
        <w:spacing w:line="360" w:lineRule="auto"/>
        <w:rPr>
          <w:b/>
        </w:rPr>
      </w:pPr>
      <w:r>
        <w:rPr>
          <w:b/>
          <w:color w:val="000000"/>
        </w:rPr>
        <w:lastRenderedPageBreak/>
        <w:t>Załącznik nr 6</w:t>
      </w:r>
    </w:p>
    <w:p w:rsidR="0050183F" w:rsidRDefault="00CA72F3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color w:val="000000"/>
        </w:rPr>
        <w:t>Zasady bezpiecznej relacji pracownik placówki- dziecko/uczeń.</w:t>
      </w:r>
    </w:p>
    <w:p w:rsidR="0050183F" w:rsidRPr="000C113F" w:rsidRDefault="0050183F">
      <w:pPr>
        <w:spacing w:line="360" w:lineRule="auto"/>
        <w:ind w:left="1429"/>
      </w:pPr>
    </w:p>
    <w:p w:rsidR="0050183F" w:rsidRDefault="00CA72F3">
      <w:pPr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color w:val="000000"/>
        </w:rPr>
        <w:t xml:space="preserve">Poniższe zasady bezpiecznej relacji z dzieckiem obowiązują </w:t>
      </w:r>
      <w:r>
        <w:rPr>
          <w:b/>
          <w:bCs/>
          <w:color w:val="000000"/>
        </w:rPr>
        <w:br/>
        <w:t>zarówno pracowników placówki jak i jej wolontariuszy.</w:t>
      </w:r>
    </w:p>
    <w:p w:rsidR="0050183F" w:rsidRDefault="0050183F">
      <w:pPr>
        <w:spacing w:line="360" w:lineRule="auto"/>
        <w:ind w:left="1429"/>
        <w:rPr>
          <w:color w:val="000000"/>
        </w:rPr>
      </w:pP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  <w:rPr>
          <w:sz w:val="27"/>
          <w:szCs w:val="27"/>
        </w:rPr>
      </w:pPr>
      <w:r>
        <w:rPr>
          <w:color w:val="000000"/>
        </w:rPr>
        <w:t>Podczas komunikacji z dzieckiem pracownik zobowiązuje się do: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zachowania</w:t>
      </w:r>
      <w:proofErr w:type="gramEnd"/>
      <w:r>
        <w:t xml:space="preserve"> cierpliwości i szacunku wobec ucznia. Rozważnej reakcji, adekwatnej do sytuacji i usprawiedliwionej wobec innych dzieci, by nie doszło do błędnej interpretacji zachowania nauczyciela,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uważnego</w:t>
      </w:r>
      <w:proofErr w:type="gramEnd"/>
      <w:r>
        <w:t xml:space="preserve"> słuchania, co dziecko chce nam przekazać i udzielanie mu stosownych do jego wieku odpowiedzi,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uwzględnienia</w:t>
      </w:r>
      <w:proofErr w:type="gramEnd"/>
      <w:r>
        <w:t xml:space="preserve"> oczekiwań i potrzeb dziecka podczas podejmowania decyzji, które jego dotyczą,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szanowania</w:t>
      </w:r>
      <w:proofErr w:type="gramEnd"/>
      <w:r>
        <w:t xml:space="preserve"> prywatności dziecka,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pozostawienia</w:t>
      </w:r>
      <w:proofErr w:type="gramEnd"/>
      <w:r>
        <w:t xml:space="preserve"> otwartych drzwi do pomieszczenia, w którym prowadzi na osobności rozmowę z dzieckiem. Zadbanie o to, by być w zasięgu wzroku innych osób; można poprosić innego pracownika o obecność podczas takiej rozmowy. 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zapewnienia</w:t>
      </w:r>
      <w:proofErr w:type="gramEnd"/>
      <w:r>
        <w:t xml:space="preserve"> dziecku poczucia bezpieczeństwa podczas zajęć a także odpowiedniej reakcji lub udzielenia pomocy w sytuacji niekomfortowej dla niego,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doceniania</w:t>
      </w:r>
      <w:proofErr w:type="gramEnd"/>
      <w:r>
        <w:t xml:space="preserve"> i szanowania wkładu dziecka w podjęte działania oraz angażowania</w:t>
      </w:r>
      <w:r>
        <w:br/>
        <w:t>go i równego traktowania bez względu na jego płeć, orientację seksualną, sprawność /niepełnosprawność, status społeczny, etniczny, kulturowy, religijny i światopogląd,</w:t>
      </w:r>
    </w:p>
    <w:p w:rsidR="0050183F" w:rsidRDefault="00CA72F3">
      <w:pPr>
        <w:pStyle w:val="Akapitzlist"/>
        <w:numPr>
          <w:ilvl w:val="0"/>
          <w:numId w:val="20"/>
        </w:numPr>
        <w:spacing w:line="360" w:lineRule="auto"/>
        <w:jc w:val="both"/>
        <w:rPr>
          <w:sz w:val="27"/>
          <w:szCs w:val="27"/>
        </w:rPr>
      </w:pPr>
      <w:proofErr w:type="gramStart"/>
      <w:r>
        <w:t>nie</w:t>
      </w:r>
      <w:proofErr w:type="gramEnd"/>
      <w:r>
        <w:t xml:space="preserve"> faworyzowania dzieci.</w:t>
      </w:r>
    </w:p>
    <w:p w:rsidR="0050183F" w:rsidRDefault="0050183F">
      <w:pPr>
        <w:pStyle w:val="Akapitzlist"/>
        <w:spacing w:line="360" w:lineRule="auto"/>
        <w:ind w:left="1440"/>
        <w:jc w:val="both"/>
        <w:rPr>
          <w:sz w:val="27"/>
          <w:szCs w:val="27"/>
        </w:rPr>
      </w:pPr>
    </w:p>
    <w:p w:rsidR="0050183F" w:rsidRDefault="00CA72F3">
      <w:pPr>
        <w:numPr>
          <w:ilvl w:val="1"/>
          <w:numId w:val="10"/>
        </w:numPr>
        <w:spacing w:line="360" w:lineRule="auto"/>
        <w:jc w:val="both"/>
        <w:rPr>
          <w:sz w:val="27"/>
          <w:szCs w:val="27"/>
        </w:rPr>
      </w:pPr>
      <w:r>
        <w:rPr>
          <w:color w:val="000000"/>
        </w:rPr>
        <w:t>Pracownikowi placówki zabrania się: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t>zawstydzania</w:t>
      </w:r>
      <w:proofErr w:type="gramEnd"/>
      <w:r>
        <w:t>, upokarzania, lekceważenia i obrażania dziecka,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t>krzyczenia</w:t>
      </w:r>
      <w:proofErr w:type="gramEnd"/>
      <w:r>
        <w:t xml:space="preserve"> na ucznia w sytuacji innej niż wynikająca z bezpieczeństwa jego lub innych dzieci,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t>ujawniania</w:t>
      </w:r>
      <w:proofErr w:type="gramEnd"/>
      <w:r>
        <w:t xml:space="preserve"> informacji wrażliwych dotyczących dziecka – obejmujących zarówno wizerunek dziecka jak i informacje na temat jego sytuacji rodzinnej, ekonomicznej, medycznej i prawnej,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t>niestosowanego</w:t>
      </w:r>
      <w:proofErr w:type="gramEnd"/>
      <w:r>
        <w:t xml:space="preserve"> zachowania wobec dziecka, obejmującego używanie wulgarnych słów, gestów, żartów a także obraźliwych uwag nawiązujących do aktywności bądź atrakcyjności seksualnej,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lastRenderedPageBreak/>
        <w:t>nawiązania</w:t>
      </w:r>
      <w:proofErr w:type="gramEnd"/>
      <w:r>
        <w:t xml:space="preserve"> z dzieckiem jakichkolwiek relacji romantycznych lub seksualnych ani składania mu propozycji</w:t>
      </w:r>
      <w:r>
        <w:rPr>
          <w:color w:val="000000"/>
        </w:rPr>
        <w:t xml:space="preserve"> o nieodpowiednim charakterze. 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rPr>
          <w:color w:val="000000"/>
        </w:rPr>
        <w:t>wykorzystywania</w:t>
      </w:r>
      <w:proofErr w:type="gramEnd"/>
      <w:r>
        <w:rPr>
          <w:color w:val="000000"/>
        </w:rPr>
        <w:t xml:space="preserve"> wobec dziecka władzy lub przewagi fizycznej, w tym zastraszania, przymuszania i gróźb,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rPr>
          <w:color w:val="000000"/>
        </w:rPr>
        <w:t>proponowania</w:t>
      </w:r>
      <w:proofErr w:type="gramEnd"/>
      <w:r>
        <w:rPr>
          <w:color w:val="000000"/>
        </w:rPr>
        <w:t xml:space="preserve"> dzieciom alkoholu, wyrobów tytoniowych</w:t>
      </w:r>
      <w:r w:rsidR="00BA377B">
        <w:rPr>
          <w:color w:val="000000"/>
        </w:rPr>
        <w:t xml:space="preserve"> i nielegalnych substancji jak </w:t>
      </w:r>
      <w:r>
        <w:rPr>
          <w:color w:val="000000"/>
        </w:rPr>
        <w:t>i również spożywania ich w obecności dzieci,</w:t>
      </w:r>
    </w:p>
    <w:p w:rsidR="0050183F" w:rsidRDefault="00CA72F3">
      <w:pPr>
        <w:pStyle w:val="Akapitzlist"/>
        <w:numPr>
          <w:ilvl w:val="0"/>
          <w:numId w:val="21"/>
        </w:numPr>
        <w:spacing w:line="360" w:lineRule="auto"/>
        <w:jc w:val="both"/>
        <w:rPr>
          <w:sz w:val="27"/>
          <w:szCs w:val="27"/>
        </w:rPr>
      </w:pPr>
      <w:proofErr w:type="gramStart"/>
      <w:r>
        <w:rPr>
          <w:color w:val="000000"/>
        </w:rPr>
        <w:t>przyjmowania</w:t>
      </w:r>
      <w:proofErr w:type="gramEnd"/>
      <w:r>
        <w:rPr>
          <w:color w:val="000000"/>
        </w:rPr>
        <w:t xml:space="preserve"> pieniędzy ani prezentów zarówno od dziecka ja</w:t>
      </w:r>
      <w:r w:rsidR="00BA377B">
        <w:rPr>
          <w:color w:val="000000"/>
        </w:rPr>
        <w:t xml:space="preserve">k i jego rodziców/opiekunów. </w:t>
      </w:r>
      <w:r>
        <w:rPr>
          <w:color w:val="000000"/>
        </w:rPr>
        <w:t xml:space="preserve">Pracownikowi zabrania się wchodzenia w relacje jakiejkolwiek zależności wobec podopiecznego lub jego rodziców/opiekunów. Nie dotyczy okazjonalnych podarków związanych ze świętami w roku szkolnym, np. kwiatów czy drobnych upominków świątecznych. </w:t>
      </w: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Niedopuszczalne są wszelkie działania </w:t>
      </w:r>
      <w:proofErr w:type="spellStart"/>
      <w:r>
        <w:t>przemocowe</w:t>
      </w:r>
      <w:proofErr w:type="spellEnd"/>
      <w:r>
        <w:t xml:space="preserve"> wobec dzieci. </w:t>
      </w: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Podczas zajęć pracownik utrwala wizerunek dziecka bez możliwości identyfikacji twarzy (fotografowanie, filmowanie i nagrywanie głosu) tylko na potrzeby szkoły, nie wolno mu wykorzystać wizerunku dla potrzeb prywatnych. Dotyczy to także uniemożliwienia osobom trzecim utrwalania wizerunku. </w:t>
      </w: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Sytuacje obejmujące zauroczenie dziecka przez pracownika lub pracownikiem przez dziecko, powinny być raportowane dyrekcji. Będąc świadkiem takiej relacji należy stanowczo zareagować, mając na uwadze godność osób zainteresowanych. </w:t>
      </w: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Kontakt fizyczny jest stosowny tylko i wyłącznie w sytuacjach, w których spełniane są zasady bezpiecznego kontaktu i jest odpowiedzią na potrzeby dziecka w danym momencie. Należy jednak zawsze kierować się profesjonalnym osądem i wsłuchać się w potrzeby dziecka, jednocześnie obserwując jego reakcję i pytając się o zgodę na kontakt fizyczny (np. na przytulenie). </w:t>
      </w:r>
    </w:p>
    <w:p w:rsidR="0050183F" w:rsidRDefault="00CA72F3">
      <w:pPr>
        <w:pStyle w:val="Akapitzlist"/>
        <w:numPr>
          <w:ilvl w:val="1"/>
          <w:numId w:val="10"/>
        </w:numPr>
        <w:spacing w:line="360" w:lineRule="auto"/>
        <w:jc w:val="both"/>
      </w:pPr>
      <w:r>
        <w:t>Zasady kontaktów:</w:t>
      </w:r>
    </w:p>
    <w:p w:rsidR="0050183F" w:rsidRDefault="00CA72F3">
      <w:pPr>
        <w:pStyle w:val="Akapitzlist"/>
        <w:numPr>
          <w:ilvl w:val="0"/>
          <w:numId w:val="2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Kontakt werbalny: </w:t>
      </w:r>
    </w:p>
    <w:p w:rsidR="0050183F" w:rsidRDefault="00CA72F3">
      <w:pPr>
        <w:pStyle w:val="Akapitzlist"/>
        <w:spacing w:line="360" w:lineRule="auto"/>
        <w:ind w:left="1440"/>
        <w:jc w:val="both"/>
        <w:rPr>
          <w:color w:val="000000"/>
        </w:rPr>
      </w:pPr>
      <w:r>
        <w:rPr>
          <w:color w:val="000000"/>
        </w:rPr>
        <w:t>Nauczyciel zwraca się do dziecka podmiotowo, z szacunkiem, po imieniu, (nie używając numeru, nazwiska, przezwiska itp</w:t>
      </w:r>
      <w:proofErr w:type="gramStart"/>
      <w:r>
        <w:rPr>
          <w:color w:val="000000"/>
        </w:rPr>
        <w:t>.). Bierze</w:t>
      </w:r>
      <w:proofErr w:type="gramEnd"/>
      <w:r>
        <w:rPr>
          <w:color w:val="000000"/>
        </w:rPr>
        <w:t xml:space="preserve"> pod uwagę znane mu, drażliwe dla dziecka tematy, zachowuje tajemnicę dotycząca problemów zdrowotnych, rodzinnych, emocjonalnych dziecka. Nie wolno mu ośmieszać, poniżać, przeklinać.</w:t>
      </w:r>
    </w:p>
    <w:p w:rsidR="0050183F" w:rsidRDefault="00CA72F3">
      <w:pPr>
        <w:pStyle w:val="Akapitzlist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 fizyczny: </w:t>
      </w:r>
    </w:p>
    <w:p w:rsidR="0050183F" w:rsidRDefault="00CA72F3">
      <w:pPr>
        <w:pStyle w:val="Akapitzlist"/>
        <w:spacing w:line="360" w:lineRule="auto"/>
        <w:ind w:left="1440"/>
        <w:jc w:val="both"/>
        <w:rPr>
          <w:color w:val="000000"/>
        </w:rPr>
      </w:pPr>
      <w:r>
        <w:rPr>
          <w:color w:val="000000"/>
        </w:rPr>
        <w:t>Pracownik jest zobowiązany do unikania wszelkich sytuacji i kontaktów</w:t>
      </w:r>
      <w:r>
        <w:rPr>
          <w:color w:val="000000"/>
        </w:rPr>
        <w:br/>
        <w:t xml:space="preserve">o podtekście erotycznym. Nie wolno mu stosować jakiejkolwiek przemocy fizycznej, używać gestów związanych z przemocą. W wyjątkowych sytuacjach, gdy dziecko potrzebuje pomocy, pracownik może pomóc w codziennych czynnościach. </w:t>
      </w:r>
      <w:r>
        <w:rPr>
          <w:color w:val="000000"/>
        </w:rPr>
        <w:lastRenderedPageBreak/>
        <w:t>W sytuacji agresji uczniów nauczyciel może rozdzielić uczniów, uniemożliwiając eskalację agresywnego zachowania.</w:t>
      </w:r>
    </w:p>
    <w:p w:rsidR="0050183F" w:rsidRDefault="00CA72F3">
      <w:pPr>
        <w:pStyle w:val="Akapitzlist"/>
        <w:numPr>
          <w:ilvl w:val="0"/>
          <w:numId w:val="22"/>
        </w:num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Kontakty mailowe, internetowe, telefoniczne: </w:t>
      </w:r>
    </w:p>
    <w:p w:rsidR="0050183F" w:rsidRDefault="00CA72F3">
      <w:pPr>
        <w:pStyle w:val="Akapitzlist"/>
        <w:spacing w:line="360" w:lineRule="auto"/>
        <w:ind w:left="1440"/>
        <w:jc w:val="both"/>
        <w:rPr>
          <w:sz w:val="27"/>
          <w:szCs w:val="27"/>
        </w:rPr>
      </w:pPr>
      <w:r>
        <w:rPr>
          <w:color w:val="000000"/>
        </w:rPr>
        <w:t xml:space="preserve">Nauczyciel kontaktuje się z rodzicem i uczniem w sprawach związanych z udziałem </w:t>
      </w:r>
      <w:r>
        <w:rPr>
          <w:color w:val="000000"/>
        </w:rPr>
        <w:br/>
        <w:t>w zajęciach, wychowawczych, organizacją imprez, wycieczek. Zasady kontaktu, numer telefonu, adres mailowy do kontaktu jest wcześniej ustalony</w:t>
      </w:r>
      <w:r>
        <w:rPr>
          <w:color w:val="000000"/>
        </w:rPr>
        <w:br/>
        <w:t>z zainteresowanym i zaakceptowany. Nauczyciel chroniąc prywatność swoją</w:t>
      </w:r>
      <w:r>
        <w:rPr>
          <w:color w:val="000000"/>
        </w:rPr>
        <w:br/>
        <w:t>i bliskich mu osób oraz znajomych nie zaprasza uczniów do kontaktów</w:t>
      </w:r>
      <w:r w:rsidR="004C3AB6">
        <w:rPr>
          <w:color w:val="000000"/>
        </w:rPr>
        <w:t xml:space="preserve"> </w:t>
      </w:r>
      <w:r w:rsidR="000C113F">
        <w:rPr>
          <w:color w:val="000000"/>
        </w:rPr>
        <w:br/>
      </w:r>
      <w:r>
        <w:rPr>
          <w:color w:val="000000"/>
        </w:rPr>
        <w:t>na społecznościowych forach.</w:t>
      </w:r>
    </w:p>
    <w:p w:rsidR="0050183F" w:rsidRDefault="0050183F" w:rsidP="000C113F">
      <w:pPr>
        <w:spacing w:line="360" w:lineRule="auto"/>
        <w:jc w:val="both"/>
        <w:rPr>
          <w:b/>
          <w:sz w:val="27"/>
          <w:szCs w:val="27"/>
        </w:rPr>
      </w:pPr>
    </w:p>
    <w:p w:rsidR="0050183F" w:rsidRDefault="0050183F">
      <w:pPr>
        <w:spacing w:line="360" w:lineRule="auto"/>
        <w:ind w:left="720"/>
        <w:jc w:val="both"/>
        <w:rPr>
          <w:b/>
          <w:sz w:val="27"/>
          <w:szCs w:val="27"/>
        </w:rPr>
        <w:sectPr w:rsidR="0050183F">
          <w:footerReference w:type="default" r:id="rId8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:rsidR="0050183F" w:rsidRDefault="00CA72F3">
      <w:pPr>
        <w:spacing w:line="360" w:lineRule="auto"/>
        <w:rPr>
          <w:b/>
        </w:rPr>
      </w:pPr>
      <w:r>
        <w:rPr>
          <w:b/>
        </w:rPr>
        <w:lastRenderedPageBreak/>
        <w:t>Załącznik nr 7</w:t>
      </w:r>
    </w:p>
    <w:p w:rsidR="00DC578F" w:rsidRDefault="00CA72F3">
      <w:pPr>
        <w:spacing w:beforeAutospacing="1" w:line="360" w:lineRule="auto"/>
        <w:jc w:val="center"/>
        <w:outlineLvl w:val="0"/>
        <w:rPr>
          <w:b/>
          <w:bCs/>
          <w:kern w:val="2"/>
        </w:rPr>
      </w:pPr>
      <w:r>
        <w:rPr>
          <w:b/>
          <w:bCs/>
          <w:kern w:val="2"/>
        </w:rPr>
        <w:t>GDZIE SZUKAĆ POMOCY?</w:t>
      </w:r>
    </w:p>
    <w:p w:rsidR="0050183F" w:rsidRDefault="00CA72F3">
      <w:pPr>
        <w:spacing w:beforeAutospacing="1" w:line="360" w:lineRule="auto"/>
        <w:jc w:val="center"/>
        <w:outlineLvl w:val="0"/>
        <w:rPr>
          <w:b/>
          <w:bCs/>
          <w:kern w:val="2"/>
        </w:rPr>
      </w:pPr>
      <w:r>
        <w:rPr>
          <w:b/>
          <w:bCs/>
          <w:kern w:val="2"/>
        </w:rPr>
        <w:t>Ogólnopolskie telefony alarmowe, interwencyjne oraz informacyjne</w:t>
      </w:r>
    </w:p>
    <w:p w:rsidR="0050183F" w:rsidRDefault="00CA72F3">
      <w:pPr>
        <w:pStyle w:val="Nagwek21"/>
        <w:spacing w:line="240" w:lineRule="auto"/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112</w:t>
      </w:r>
      <w:r w:rsidR="00B51F9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numer alarmowy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we wszystkich nagłych wypadkach.</w:t>
      </w:r>
    </w:p>
    <w:p w:rsidR="0050183F" w:rsidRDefault="00CA72F3">
      <w:pPr>
        <w:pStyle w:val="Nagwek2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997 Policja</w:t>
      </w:r>
    </w:p>
    <w:p w:rsidR="0050183F" w:rsidRDefault="00CA72F3">
      <w:pPr>
        <w:pStyle w:val="Nagwek2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998 Straż Pożarna</w:t>
      </w:r>
    </w:p>
    <w:p w:rsidR="0050183F" w:rsidRDefault="00CA72F3">
      <w:pPr>
        <w:pStyle w:val="Nagwek2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 Pogotowie Ratunkowe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CA72F3">
      <w:pPr>
        <w:pStyle w:val="Nagwek2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800 12 12 12 – Dziecięcy telefon zaufania Rzecznika </w:t>
      </w:r>
      <w:proofErr w:type="gramStart"/>
      <w:r>
        <w:rPr>
          <w:rStyle w:val="Pogrubienie"/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Dziecka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bezpłatna, działająca całodobowo telefoniczna linia interwencyjna dla dzieci i młodzieży</w:t>
      </w:r>
    </w:p>
    <w:p w:rsidR="0050183F" w:rsidRDefault="00CA72F3">
      <w:pPr>
        <w:pStyle w:val="Nagwek2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F95">
        <w:rPr>
          <w:rStyle w:val="Pogrubienie"/>
          <w:rFonts w:ascii="Times New Roman" w:hAnsi="Times New Roman" w:cs="Times New Roman"/>
          <w:sz w:val="24"/>
          <w:szCs w:val="24"/>
        </w:rPr>
        <w:t xml:space="preserve">116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111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B51F95">
        <w:rPr>
          <w:rStyle w:val="Pogrubienie"/>
          <w:rFonts w:ascii="Times New Roman" w:hAnsi="Times New Roman" w:cs="Times New Roman"/>
          <w:sz w:val="24"/>
          <w:szCs w:val="24"/>
        </w:rPr>
        <w:t xml:space="preserve">Telefon zaufania dla dzieci i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młodzieży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prowadzony przez Fundację Dajemy Dzieciom Siłę jest czynny całą dobę przez 7 dni w tygodniu, także w dni ustawowo wolne od pracy. Wszelkie aktualne informacje znajdują się też na stronach: </w:t>
      </w:r>
      <w:hyperlink r:id="rId9">
        <w:r>
          <w:rPr>
            <w:rFonts w:ascii="Times New Roman" w:hAnsi="Times New Roman" w:cs="Times New Roman"/>
            <w:color w:val="auto"/>
            <w:sz w:val="24"/>
            <w:szCs w:val="24"/>
          </w:rPr>
          <w:t>www.116111.pl</w:t>
        </w:r>
      </w:hyperlink>
      <w:r w:rsidR="00B51F95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oraz </w:t>
      </w:r>
      <w:hyperlink r:id="rId10">
        <w:r>
          <w:rPr>
            <w:rFonts w:ascii="Times New Roman" w:hAnsi="Times New Roman" w:cs="Times New Roman"/>
            <w:color w:val="auto"/>
            <w:sz w:val="24"/>
            <w:szCs w:val="24"/>
          </w:rPr>
          <w:t>www.fdds.pl</w:t>
        </w:r>
      </w:hyperlink>
    </w:p>
    <w:p w:rsidR="0050183F" w:rsidRDefault="0050183F">
      <w:pPr>
        <w:rPr>
          <w:b/>
          <w:sz w:val="27"/>
          <w:szCs w:val="27"/>
        </w:rPr>
      </w:pPr>
    </w:p>
    <w:p w:rsidR="0050183F" w:rsidRDefault="00CA72F3">
      <w:pPr>
        <w:pStyle w:val="Nagwek21"/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800</w:t>
      </w:r>
      <w:r w:rsidR="00B51F95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0</w:t>
      </w:r>
      <w:r w:rsidR="00B51F95">
        <w:rPr>
          <w:rStyle w:val="Pogrubienie"/>
          <w:rFonts w:ascii="Times New Roman" w:hAnsi="Times New Roman" w:cs="Times New Roman"/>
          <w:sz w:val="24"/>
          <w:szCs w:val="24"/>
        </w:rPr>
        <w:t xml:space="preserve">80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222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Całodobowa, bezpłatna infolinia Fundacji ITAKA </w:t>
      </w:r>
      <w:r w:rsidR="00B51F9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dla dzieci i młodzieży, rodziców oraz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nauczycieli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B51F95">
      <w:pPr>
        <w:pStyle w:val="Nagwek21"/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801 120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002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„Niebieska Linia”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>-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Ogólnopols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ki telefon dla ofiar przemocy w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rodzinie</w:t>
      </w:r>
    </w:p>
    <w:p w:rsidR="0050183F" w:rsidRDefault="00CA72F3">
      <w:pPr>
        <w:pStyle w:val="Nagwek21"/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br/>
      </w:r>
      <w:r w:rsidR="00B51F95">
        <w:rPr>
          <w:rStyle w:val="Pogrubienie"/>
          <w:rFonts w:ascii="Times New Roman" w:hAnsi="Times New Roman" w:cs="Times New Roman"/>
          <w:sz w:val="24"/>
          <w:szCs w:val="24"/>
        </w:rPr>
        <w:t xml:space="preserve">222 309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900 - Numer SOS - Linia Pomocy Pokrzywdzonym – </w:t>
      </w:r>
      <w:r w:rsidR="00B51F9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Linia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całodobowa dla osób pokrzywdzonych przestępstwem i świadków.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B51F95">
      <w:pPr>
        <w:pStyle w:val="Nagwek2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801 615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005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>Dyżurnet.</w:t>
      </w:r>
      <w:proofErr w:type="gramStart"/>
      <w:r w:rsidR="00CA72F3">
        <w:rPr>
          <w:rStyle w:val="Pogrubienie"/>
          <w:rFonts w:ascii="Times New Roman" w:hAnsi="Times New Roman" w:cs="Times New Roman"/>
          <w:sz w:val="24"/>
          <w:szCs w:val="24"/>
        </w:rPr>
        <w:t>pl</w:t>
      </w:r>
      <w:proofErr w:type="gramEnd"/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 -</w:t>
      </w:r>
      <w:r w:rsidR="00DC578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mo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żliwość zgłaszania informacji o wszystkich nielegalnych i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niepoko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jących treściach znalezionych w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Internecie.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Niepokojące treści można też zgłaszać poprzez stronę www.</w:t>
      </w:r>
      <w:proofErr w:type="gramStart"/>
      <w:r w:rsidR="00CA72F3">
        <w:rPr>
          <w:rFonts w:ascii="Times New Roman" w:hAnsi="Times New Roman" w:cs="Times New Roman"/>
          <w:color w:val="auto"/>
          <w:sz w:val="24"/>
          <w:szCs w:val="24"/>
        </w:rPr>
        <w:t>dyzurnet</w:t>
      </w:r>
      <w:proofErr w:type="gramEnd"/>
      <w:r w:rsidR="00CA72F3">
        <w:rPr>
          <w:rFonts w:ascii="Times New Roman" w:hAnsi="Times New Roman" w:cs="Times New Roman"/>
          <w:color w:val="auto"/>
          <w:sz w:val="24"/>
          <w:szCs w:val="24"/>
        </w:rPr>
        <w:t>.pl lube-mailowo</w:t>
      </w:r>
      <w:proofErr w:type="gramStart"/>
      <w:r w:rsidR="00CA72F3">
        <w:rPr>
          <w:rFonts w:ascii="Times New Roman" w:hAnsi="Times New Roman" w:cs="Times New Roman"/>
          <w:color w:val="auto"/>
          <w:sz w:val="24"/>
          <w:szCs w:val="24"/>
        </w:rPr>
        <w:t>:</w:t>
      </w:r>
      <w:hyperlink r:id="rId11">
        <w:proofErr w:type="gramEnd"/>
        <w:r w:rsidR="00CA72F3">
          <w:rPr>
            <w:rStyle w:val="czeinternetowe"/>
            <w:rFonts w:ascii="Times New Roman" w:hAnsi="Times New Roman" w:cs="Times New Roman"/>
            <w:color w:val="auto"/>
            <w:sz w:val="24"/>
            <w:szCs w:val="24"/>
          </w:rPr>
          <w:t>dyzurnet@dyzurnet.pl</w:t>
        </w:r>
      </w:hyperlink>
      <w:r w:rsidR="00CA72F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B51F95">
      <w:pPr>
        <w:pStyle w:val="Nagwek2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800 199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990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Ogólnopolski Telefon Zaufania </w:t>
      </w:r>
      <w:proofErr w:type="gramStart"/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Narkotyki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jeśli</w:t>
      </w:r>
      <w:proofErr w:type="gramEnd"/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Twój problem związany jest z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arkotykami lub uzależnieniem od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narkotyków.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 xml:space="preserve"> Może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sz zadzwonić zarówno wtedy, gdy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problem dotyczy Ciebie, 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ak i wtedy, kiedy zauważysz, że problem z narkotykami ma osoba 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w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Twoim otoczeniu. Te</w:t>
      </w:r>
      <w:r>
        <w:rPr>
          <w:rFonts w:ascii="Times New Roman" w:hAnsi="Times New Roman" w:cs="Times New Roman"/>
          <w:color w:val="auto"/>
          <w:sz w:val="24"/>
          <w:szCs w:val="24"/>
        </w:rPr>
        <w:t>lefon jest czynny codziennie od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16:00 do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21:00, z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wyjątkiem świąt państwowych.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B51F95">
      <w:pPr>
        <w:pStyle w:val="Nagwek2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800 100 </w:t>
      </w:r>
      <w:proofErr w:type="spellStart"/>
      <w:r w:rsidR="00CA72F3">
        <w:rPr>
          <w:rStyle w:val="Pogrubienie"/>
          <w:rFonts w:ascii="Times New Roman" w:hAnsi="Times New Roman" w:cs="Times New Roman"/>
          <w:sz w:val="24"/>
          <w:szCs w:val="24"/>
        </w:rPr>
        <w:t>100</w:t>
      </w:r>
      <w:proofErr w:type="spellEnd"/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>Telefon dla rodz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iców i </w:t>
      </w:r>
      <w:r w:rsidR="00CA72F3">
        <w:rPr>
          <w:rStyle w:val="Pogrubienie"/>
          <w:rFonts w:ascii="Times New Roman" w:hAnsi="Times New Roman" w:cs="Times New Roman"/>
          <w:sz w:val="24"/>
          <w:szCs w:val="24"/>
        </w:rPr>
        <w:t xml:space="preserve">nauczycieli Fundacji Dajemy Dzieciom Siłę </w:t>
      </w:r>
      <w:r w:rsidR="00CA72F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bezpłatna i anonimowa pomoc dla rodziców i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nauczy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cieli potrzebujących wsparcia i informacji w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 xml:space="preserve">zakresie pomocy psychologicznej dla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dzieci przeżywających kłopoty i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trudnośc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takie jak: agresja, przemoc w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 xml:space="preserve">szkole, </w:t>
      </w:r>
      <w:proofErr w:type="spellStart"/>
      <w:r w:rsidR="00CA72F3">
        <w:rPr>
          <w:rFonts w:ascii="Times New Roman" w:hAnsi="Times New Roman" w:cs="Times New Roman"/>
          <w:color w:val="auto"/>
          <w:sz w:val="24"/>
          <w:szCs w:val="24"/>
        </w:rPr>
        <w:t>cybe</w:t>
      </w:r>
      <w:r>
        <w:rPr>
          <w:rFonts w:ascii="Times New Roman" w:hAnsi="Times New Roman" w:cs="Times New Roman"/>
          <w:color w:val="auto"/>
          <w:sz w:val="24"/>
          <w:szCs w:val="24"/>
        </w:rPr>
        <w:t>rprzemoc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zagrożenia związane z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nowymi technologiami, wyk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orzystanie seksualne, kontakt z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substancj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ami psychoaktywnymi, depresja i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>obniżony nastrój, myśli samobójcze, zaburzenia odżywiania. Specjaliści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dostępni są od poniedziałku do piątku, w </w:t>
      </w:r>
      <w:r w:rsidR="00CA72F3">
        <w:rPr>
          <w:rFonts w:ascii="Times New Roman" w:hAnsi="Times New Roman" w:cs="Times New Roman"/>
          <w:color w:val="auto"/>
          <w:sz w:val="24"/>
          <w:szCs w:val="24"/>
        </w:rPr>
        <w:t xml:space="preserve">godzinach 12:00-15:00. </w:t>
      </w:r>
    </w:p>
    <w:p w:rsidR="0050183F" w:rsidRDefault="0050183F">
      <w:pPr>
        <w:rPr>
          <w:b/>
          <w:sz w:val="27"/>
          <w:szCs w:val="27"/>
        </w:rPr>
      </w:pPr>
    </w:p>
    <w:p w:rsidR="0050183F" w:rsidRDefault="00CA72F3">
      <w:pPr>
        <w:rPr>
          <w:rFonts w:eastAsiaTheme="majorEastAsia"/>
        </w:rPr>
      </w:pPr>
      <w:r>
        <w:rPr>
          <w:rStyle w:val="Pogrubienie"/>
          <w:rFonts w:eastAsiaTheme="majorEastAsia"/>
          <w:color w:val="365F91" w:themeColor="accent1" w:themeShade="BF"/>
        </w:rPr>
        <w:t xml:space="preserve">Terenowy Komitet Ochrony </w:t>
      </w:r>
      <w:proofErr w:type="gramStart"/>
      <w:r>
        <w:rPr>
          <w:rStyle w:val="Pogrubienie"/>
          <w:rFonts w:eastAsiaTheme="majorEastAsia"/>
          <w:color w:val="365F91" w:themeColor="accent1" w:themeShade="BF"/>
        </w:rPr>
        <w:t>Praw</w:t>
      </w:r>
      <w:proofErr w:type="gramEnd"/>
      <w:r>
        <w:rPr>
          <w:rStyle w:val="Pogrubienie"/>
          <w:rFonts w:eastAsiaTheme="majorEastAsia"/>
          <w:color w:val="365F91" w:themeColor="accent1" w:themeShade="BF"/>
        </w:rPr>
        <w:t xml:space="preserve"> Dziecka – </w:t>
      </w:r>
      <w:r>
        <w:rPr>
          <w:rFonts w:eastAsiaTheme="majorEastAsia"/>
        </w:rPr>
        <w:t xml:space="preserve">właściwy oddział można sprawdzić na stronie </w:t>
      </w:r>
      <w:hyperlink r:id="rId12">
        <w:r>
          <w:rPr>
            <w:rStyle w:val="czeinternetowe"/>
            <w:rFonts w:eastAsiaTheme="majorEastAsia"/>
          </w:rPr>
          <w:t>https://kopd.pl/</w:t>
        </w:r>
      </w:hyperlink>
      <w:r>
        <w:rPr>
          <w:rFonts w:eastAsiaTheme="majorEastAsia"/>
        </w:rPr>
        <w:t xml:space="preserve"> lub pod nr telefonu 22 6269419</w:t>
      </w:r>
    </w:p>
    <w:p w:rsidR="0050183F" w:rsidRDefault="0050183F">
      <w:pPr>
        <w:rPr>
          <w:b/>
        </w:rPr>
      </w:pPr>
    </w:p>
    <w:sectPr w:rsidR="0050183F" w:rsidSect="0050183F">
      <w:footerReference w:type="default" r:id="rId13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C4" w:rsidRDefault="004857C4" w:rsidP="0050183F">
      <w:r>
        <w:separator/>
      </w:r>
    </w:p>
  </w:endnote>
  <w:endnote w:type="continuationSeparator" w:id="0">
    <w:p w:rsidR="004857C4" w:rsidRDefault="004857C4" w:rsidP="0050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169154"/>
      <w:docPartObj>
        <w:docPartGallery w:val="Page Numbers (Bottom of Page)"/>
        <w:docPartUnique/>
      </w:docPartObj>
    </w:sdtPr>
    <w:sdtContent>
      <w:p w:rsidR="0050183F" w:rsidRDefault="0050183F" w:rsidP="004624A7">
        <w:pPr>
          <w:pStyle w:val="Stopka1"/>
          <w:jc w:val="center"/>
        </w:pPr>
      </w:p>
      <w:p w:rsidR="004624A7" w:rsidRDefault="004624A7" w:rsidP="004624A7">
        <w:pPr>
          <w:pStyle w:val="Stopka1"/>
          <w:jc w:val="center"/>
        </w:pPr>
      </w:p>
      <w:p w:rsidR="0050183F" w:rsidRDefault="0064516C">
        <w:pPr>
          <w:pStyle w:val="Stopka1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135157"/>
      <w:docPartObj>
        <w:docPartGallery w:val="Page Numbers (Bottom of Page)"/>
        <w:docPartUnique/>
      </w:docPartObj>
    </w:sdtPr>
    <w:sdtContent>
      <w:p w:rsidR="000C113F" w:rsidRDefault="000C113F">
        <w:pPr>
          <w:pStyle w:val="Stopka"/>
          <w:jc w:val="center"/>
        </w:pPr>
        <w:fldSimple w:instr=" PAGE   \* MERGEFORMAT ">
          <w:r w:rsidR="00DC578F">
            <w:rPr>
              <w:noProof/>
            </w:rPr>
            <w:t>19</w:t>
          </w:r>
        </w:fldSimple>
      </w:p>
    </w:sdtContent>
  </w:sdt>
  <w:p w:rsidR="0050183F" w:rsidRDefault="0050183F">
    <w:pPr>
      <w:pStyle w:val="Stopka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3F" w:rsidRDefault="0050183F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C4" w:rsidRDefault="004857C4" w:rsidP="0050183F">
      <w:r>
        <w:separator/>
      </w:r>
    </w:p>
  </w:footnote>
  <w:footnote w:type="continuationSeparator" w:id="0">
    <w:p w:rsidR="004857C4" w:rsidRDefault="004857C4" w:rsidP="00501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97"/>
    <w:multiLevelType w:val="multilevel"/>
    <w:tmpl w:val="69CE65AA"/>
    <w:lvl w:ilvl="0">
      <w:start w:val="1"/>
      <w:numFmt w:val="decimal"/>
      <w:lvlText w:val="%1."/>
      <w:lvlJc w:val="left"/>
      <w:pPr>
        <w:ind w:left="783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143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503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63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223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83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943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303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63" w:hanging="360"/>
      </w:pPr>
      <w:rPr>
        <w:position w:val="0"/>
        <w:sz w:val="24"/>
        <w:vertAlign w:val="baseline"/>
      </w:rPr>
    </w:lvl>
  </w:abstractNum>
  <w:abstractNum w:abstractNumId="1">
    <w:nsid w:val="00DE6BEE"/>
    <w:multiLevelType w:val="multilevel"/>
    <w:tmpl w:val="B6046F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27B54"/>
    <w:multiLevelType w:val="multilevel"/>
    <w:tmpl w:val="541AFC2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3">
    <w:nsid w:val="0288386D"/>
    <w:multiLevelType w:val="multilevel"/>
    <w:tmpl w:val="EF06570E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04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364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24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084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444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04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164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524" w:hanging="360"/>
      </w:pPr>
      <w:rPr>
        <w:position w:val="0"/>
        <w:sz w:val="24"/>
        <w:vertAlign w:val="baseline"/>
      </w:rPr>
    </w:lvl>
  </w:abstractNum>
  <w:abstractNum w:abstractNumId="4">
    <w:nsid w:val="136C5BF6"/>
    <w:multiLevelType w:val="multilevel"/>
    <w:tmpl w:val="5EBA8D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13386"/>
    <w:multiLevelType w:val="multilevel"/>
    <w:tmpl w:val="AF1E9670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4"/>
        <w:vertAlign w:val="baseline"/>
      </w:rPr>
    </w:lvl>
  </w:abstractNum>
  <w:abstractNum w:abstractNumId="6">
    <w:nsid w:val="17F82DFE"/>
    <w:multiLevelType w:val="multilevel"/>
    <w:tmpl w:val="3AA41BBA"/>
    <w:lvl w:ilvl="0">
      <w:start w:val="1"/>
      <w:numFmt w:val="decimal"/>
      <w:lvlText w:val="%1."/>
      <w:lvlJc w:val="left"/>
      <w:pPr>
        <w:ind w:left="1133" w:hanging="36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493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853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213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573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933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293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653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4013" w:hanging="360"/>
      </w:pPr>
      <w:rPr>
        <w:position w:val="0"/>
        <w:sz w:val="24"/>
        <w:vertAlign w:val="baseline"/>
      </w:rPr>
    </w:lvl>
  </w:abstractNum>
  <w:abstractNum w:abstractNumId="7">
    <w:nsid w:val="19591B54"/>
    <w:multiLevelType w:val="multilevel"/>
    <w:tmpl w:val="1ED41D2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620B3"/>
    <w:multiLevelType w:val="multilevel"/>
    <w:tmpl w:val="3926F71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9">
    <w:nsid w:val="1AE45642"/>
    <w:multiLevelType w:val="multilevel"/>
    <w:tmpl w:val="D04C8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01448EF"/>
    <w:multiLevelType w:val="multilevel"/>
    <w:tmpl w:val="8B246340"/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255B4"/>
    <w:multiLevelType w:val="multilevel"/>
    <w:tmpl w:val="24902F7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2">
    <w:nsid w:val="2FE50FF5"/>
    <w:multiLevelType w:val="multilevel"/>
    <w:tmpl w:val="B2469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31513735"/>
    <w:multiLevelType w:val="multilevel"/>
    <w:tmpl w:val="361AE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position w:val="0"/>
        <w:sz w:val="24"/>
        <w:vertAlign w:val="baseline"/>
      </w:rPr>
    </w:lvl>
  </w:abstractNum>
  <w:abstractNum w:abstractNumId="14">
    <w:nsid w:val="364C50D2"/>
    <w:multiLevelType w:val="multilevel"/>
    <w:tmpl w:val="A7A01BC8"/>
    <w:lvl w:ilvl="0">
      <w:start w:val="1"/>
      <w:numFmt w:val="decimal"/>
      <w:lvlText w:val="%1."/>
      <w:lvlJc w:val="left"/>
      <w:pPr>
        <w:ind w:left="78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14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50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6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22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8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94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30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60" w:hanging="360"/>
      </w:pPr>
      <w:rPr>
        <w:position w:val="0"/>
        <w:sz w:val="24"/>
        <w:vertAlign w:val="baseline"/>
      </w:rPr>
    </w:lvl>
  </w:abstractNum>
  <w:abstractNum w:abstractNumId="15">
    <w:nsid w:val="595E42BB"/>
    <w:multiLevelType w:val="multilevel"/>
    <w:tmpl w:val="5E72AF2E"/>
    <w:lvl w:ilvl="0">
      <w:start w:val="1"/>
      <w:numFmt w:val="decimal"/>
      <w:lvlText w:val="%1."/>
      <w:lvlJc w:val="left"/>
      <w:pPr>
        <w:ind w:left="783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143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503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63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223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83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943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303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63" w:hanging="360"/>
      </w:pPr>
      <w:rPr>
        <w:position w:val="0"/>
        <w:sz w:val="24"/>
        <w:vertAlign w:val="baseline"/>
      </w:rPr>
    </w:lvl>
  </w:abstractNum>
  <w:abstractNum w:abstractNumId="16">
    <w:nsid w:val="601E316F"/>
    <w:multiLevelType w:val="multilevel"/>
    <w:tmpl w:val="47D2A3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6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7">
    <w:nsid w:val="653749FA"/>
    <w:multiLevelType w:val="multilevel"/>
    <w:tmpl w:val="5EEAC09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FB1329"/>
    <w:multiLevelType w:val="multilevel"/>
    <w:tmpl w:val="61EAB7AA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9">
    <w:nsid w:val="7834333A"/>
    <w:multiLevelType w:val="multilevel"/>
    <w:tmpl w:val="FE1C3AFE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20">
    <w:nsid w:val="7B2342C3"/>
    <w:multiLevelType w:val="multilevel"/>
    <w:tmpl w:val="C428C6C4"/>
    <w:lvl w:ilvl="0">
      <w:start w:val="2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21">
    <w:nsid w:val="7E3D3005"/>
    <w:multiLevelType w:val="multilevel"/>
    <w:tmpl w:val="D026BA5E"/>
    <w:lvl w:ilvl="0">
      <w:start w:val="1"/>
      <w:numFmt w:val="lowerLetter"/>
      <w:lvlText w:val="%1)"/>
      <w:lvlJc w:val="left"/>
      <w:pPr>
        <w:ind w:left="144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555A41"/>
    <w:multiLevelType w:val="multilevel"/>
    <w:tmpl w:val="59AC7A3E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12"/>
  </w:num>
  <w:num w:numId="6">
    <w:abstractNumId w:val="2"/>
  </w:num>
  <w:num w:numId="7">
    <w:abstractNumId w:val="22"/>
  </w:num>
  <w:num w:numId="8">
    <w:abstractNumId w:val="5"/>
  </w:num>
  <w:num w:numId="9">
    <w:abstractNumId w:val="20"/>
  </w:num>
  <w:num w:numId="10">
    <w:abstractNumId w:val="18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19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21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3F"/>
    <w:rsid w:val="000C113F"/>
    <w:rsid w:val="002B72CB"/>
    <w:rsid w:val="004624A7"/>
    <w:rsid w:val="004857C4"/>
    <w:rsid w:val="004C3AB6"/>
    <w:rsid w:val="0050183F"/>
    <w:rsid w:val="005A2115"/>
    <w:rsid w:val="005D61A9"/>
    <w:rsid w:val="0064516C"/>
    <w:rsid w:val="006C4211"/>
    <w:rsid w:val="00B51F95"/>
    <w:rsid w:val="00B962E3"/>
    <w:rsid w:val="00BA377B"/>
    <w:rsid w:val="00CA72F3"/>
    <w:rsid w:val="00CB7030"/>
    <w:rsid w:val="00DC578F"/>
    <w:rsid w:val="00EB584B"/>
    <w:rsid w:val="00F3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DDD"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4F1D62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Znakinumeracji">
    <w:name w:val="Znaki numeracji"/>
    <w:qFormat/>
    <w:rsid w:val="002B7DDD"/>
  </w:style>
  <w:style w:type="character" w:styleId="Pogrubienie">
    <w:name w:val="Strong"/>
    <w:basedOn w:val="Domylnaczcionkaakapitu"/>
    <w:uiPriority w:val="22"/>
    <w:qFormat/>
    <w:rsid w:val="00EA541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4F1D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4F1D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55E16"/>
    <w:rPr>
      <w:sz w:val="24"/>
    </w:rPr>
  </w:style>
  <w:style w:type="paragraph" w:styleId="Nagwek">
    <w:name w:val="header"/>
    <w:basedOn w:val="Normalny"/>
    <w:next w:val="Tekstpodstawowy"/>
    <w:qFormat/>
    <w:rsid w:val="0050183F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rsid w:val="002B7DDD"/>
    <w:pPr>
      <w:spacing w:after="140" w:line="276" w:lineRule="auto"/>
    </w:pPr>
  </w:style>
  <w:style w:type="paragraph" w:styleId="Lista">
    <w:name w:val="List"/>
    <w:basedOn w:val="Tekstpodstawowy"/>
    <w:rsid w:val="002B7DDD"/>
    <w:rPr>
      <w:rFonts w:cs="Lucida Sans"/>
    </w:rPr>
  </w:style>
  <w:style w:type="paragraph" w:customStyle="1" w:styleId="Legenda1">
    <w:name w:val="Legenda1"/>
    <w:basedOn w:val="Normalny"/>
    <w:qFormat/>
    <w:rsid w:val="0050183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B7DDD"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qFormat/>
    <w:rsid w:val="002B7D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gwek210">
    <w:name w:val="Nagłówek 21"/>
    <w:basedOn w:val="Normalny"/>
    <w:next w:val="Normalny"/>
    <w:qFormat/>
    <w:rsid w:val="002B7D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gwek31">
    <w:name w:val="Nagłówek 31"/>
    <w:basedOn w:val="Normalny"/>
    <w:next w:val="Normalny"/>
    <w:qFormat/>
    <w:rsid w:val="002B7D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gwek41">
    <w:name w:val="Nagłówek 41"/>
    <w:basedOn w:val="Normalny"/>
    <w:next w:val="Normalny"/>
    <w:qFormat/>
    <w:rsid w:val="002B7DDD"/>
    <w:pPr>
      <w:keepNext/>
      <w:keepLines/>
      <w:spacing w:before="240" w:after="40"/>
      <w:outlineLvl w:val="3"/>
    </w:pPr>
    <w:rPr>
      <w:b/>
    </w:rPr>
  </w:style>
  <w:style w:type="paragraph" w:customStyle="1" w:styleId="Nagwek51">
    <w:name w:val="Nagłówek 51"/>
    <w:basedOn w:val="Normalny"/>
    <w:next w:val="Normalny"/>
    <w:qFormat/>
    <w:rsid w:val="002B7D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Nagwek61">
    <w:name w:val="Nagłówek 61"/>
    <w:basedOn w:val="Normalny"/>
    <w:next w:val="Normalny"/>
    <w:qFormat/>
    <w:rsid w:val="002B7DD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Gwkaistopka">
    <w:name w:val="Główka i stopka"/>
    <w:basedOn w:val="Normalny"/>
    <w:qFormat/>
    <w:rsid w:val="00EA5419"/>
  </w:style>
  <w:style w:type="paragraph" w:customStyle="1" w:styleId="Nagwek1">
    <w:name w:val="Nagłówek1"/>
    <w:basedOn w:val="Normalny"/>
    <w:next w:val="Tekstpodstawowy"/>
    <w:qFormat/>
    <w:rsid w:val="002B7DD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egenda10">
    <w:name w:val="Legenda1"/>
    <w:basedOn w:val="Normalny"/>
    <w:qFormat/>
    <w:rsid w:val="002B7DDD"/>
    <w:pPr>
      <w:suppressLineNumbers/>
      <w:spacing w:before="120" w:after="120"/>
    </w:pPr>
    <w:rPr>
      <w:rFonts w:cs="Lucida Sans"/>
      <w:i/>
      <w:iCs/>
    </w:rPr>
  </w:style>
  <w:style w:type="paragraph" w:styleId="Tytu">
    <w:name w:val="Title"/>
    <w:basedOn w:val="Normalny"/>
    <w:next w:val="Normalny"/>
    <w:qFormat/>
    <w:rsid w:val="002B7DD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rsid w:val="002B7D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C5B26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855E16"/>
    <w:pPr>
      <w:tabs>
        <w:tab w:val="center" w:pos="4536"/>
        <w:tab w:val="right" w:pos="9072"/>
      </w:tabs>
    </w:pPr>
  </w:style>
  <w:style w:type="numbering" w:customStyle="1" w:styleId="Numeracja123">
    <w:name w:val="Numeracja 123"/>
    <w:qFormat/>
    <w:rsid w:val="002B7DDD"/>
  </w:style>
  <w:style w:type="numbering" w:customStyle="1" w:styleId="NumeracjaABC">
    <w:name w:val="Numeracja ABC"/>
    <w:qFormat/>
    <w:rsid w:val="002B7DDD"/>
  </w:style>
  <w:style w:type="table" w:customStyle="1" w:styleId="TableNormal">
    <w:name w:val="Table Normal"/>
    <w:rsid w:val="002B7DD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2B7DDD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4C3AB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C3AB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kop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zurnet@dyzurne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dd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6111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5248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Franek</cp:lastModifiedBy>
  <cp:revision>6</cp:revision>
  <cp:lastPrinted>2024-04-22T20:30:00Z</cp:lastPrinted>
  <dcterms:created xsi:type="dcterms:W3CDTF">2024-04-17T06:55:00Z</dcterms:created>
  <dcterms:modified xsi:type="dcterms:W3CDTF">2024-04-22T20:38:00Z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