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3 do Uchwały nr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 z dnia 20 czerwca 2024 r.</w:t>
      </w: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Szkolny zestaw programów nauczania </w:t>
      </w:r>
    </w:p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 Zespole Szkół nr 33 w Bydgoszczy</w:t>
      </w:r>
    </w:p>
    <w:p w:rsidR="00CA2396" w:rsidRDefault="009B4F7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XIX Liceum Ogólnokształcące im. Ireny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Sendlerowej</w:t>
      </w:r>
      <w:proofErr w:type="spellEnd"/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Wychowawczo - Profilaktyczny Zespołu Szkół nr 33 Specjalnych dla Dzieci i Młodzieży Przewlekle Chorej w Bydgoszczy</w:t>
      </w:r>
    </w:p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doradztwa zawodowego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Zespole Szkół nr 33 w Bydgoszczy</w:t>
      </w: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A2396" w:rsidRDefault="009B4F7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XIX Liceum Ogólnokształcące im. Ireny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Sendlerowej</w:t>
      </w:r>
      <w:proofErr w:type="spellEnd"/>
    </w:p>
    <w:p w:rsidR="00CA2396" w:rsidRDefault="00CA239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1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4845"/>
        <w:gridCol w:w="4140"/>
        <w:gridCol w:w="2700"/>
      </w:tblGrid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PROGRAMU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AUTOR/RZY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4845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„Przeszłość i dziś”. </w:t>
            </w: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Program nauczania języka polskiego w czteroletnim liceum ogólnokształcącym i pięcioletnim technikum. Zakres podstawowy i rozszerzony</w:t>
            </w:r>
          </w:p>
          <w:p w:rsidR="00CA2396" w:rsidRPr="000419A6" w:rsidRDefault="009B4F72">
            <w:pPr>
              <w:pStyle w:val="Nagwek2"/>
              <w:keepNext w:val="0"/>
              <w:spacing w:before="0" w:after="160"/>
              <w:ind w:left="0" w:hanging="2"/>
              <w:rPr>
                <w:rFonts w:ascii="Times New Roman" w:hAnsi="Times New Roman"/>
                <w:i w:val="0"/>
                <w:sz w:val="24"/>
                <w:szCs w:val="24"/>
              </w:rPr>
            </w:pPr>
            <w:bookmarkStart w:id="0" w:name="_heading=h.nqtuhp6tmtsi" w:colFirst="0" w:colLast="0"/>
            <w:bookmarkEnd w:id="0"/>
            <w:r w:rsidRPr="000419A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dla szkoły ponadpodstawowej.</w:t>
            </w:r>
          </w:p>
          <w:p w:rsidR="00CA2396" w:rsidRPr="000419A6" w:rsidRDefault="009B4F7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Nowe Ponad słowami. Program nauczania języka polskiego w liceum ogólnokształcącym i technikum</w:t>
            </w:r>
          </w:p>
          <w:p w:rsidR="00CA2396" w:rsidRPr="000419A6" w:rsidRDefault="00CA239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96" w:rsidRPr="000419A6" w:rsidRDefault="009B4F7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Ponad słowami. Program nauczania języka polskiego w liceum ogólnokształcącym i technikum od roku szkolnego 2019/2020</w:t>
            </w:r>
          </w:p>
        </w:tc>
        <w:tc>
          <w:tcPr>
            <w:tcW w:w="414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</w:t>
            </w:r>
            <w:r w:rsidRPr="000419A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. </w:t>
            </w:r>
            <w:proofErr w:type="spellStart"/>
            <w:r w:rsidRPr="000419A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Kosyra</w:t>
            </w:r>
            <w:proofErr w:type="spellEnd"/>
            <w:r w:rsidRPr="000419A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-Cieślak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CA2396">
            <w:pPr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9B4F72">
            <w:pPr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B. Łabęcka</w:t>
            </w:r>
          </w:p>
          <w:p w:rsidR="00CA2396" w:rsidRPr="000419A6" w:rsidRDefault="00CA2396">
            <w:pPr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CA2396" w:rsidP="000419A6">
            <w:pPr>
              <w:ind w:leftChars="0" w:left="0" w:firstLineChars="0" w:firstLine="0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CA2396">
            <w:pPr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9B4F72">
            <w:pPr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B. Łabęcka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STENTOR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20"/>
                <w:sz w:val="24"/>
                <w:szCs w:val="24"/>
              </w:rPr>
            </w:pPr>
          </w:p>
          <w:p w:rsidR="00CA2396" w:rsidRPr="00F30095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bookmarkStart w:id="1" w:name="_GoBack"/>
            <w:r w:rsidRPr="00F30095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Nowa Era</w:t>
            </w:r>
            <w:bookmarkEnd w:id="1"/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4845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„Kompetentny nauczyciel kształtuje kompetencje kluczowe” - poziom III.1.p</w:t>
            </w:r>
          </w:p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„Kształtowanie kompetencji kluczowych na lekcji języka angielskiego” - poziom III.1.R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Abramczyk, A. Pasternak,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J. Stefańska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niemieckiego dla klas I-IV liceum ogólnokształcącego i klas I-V technikum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francuskiego jako drugiego języka obcego nowożytnego od poziomu zerowego dla szkół ponadgimnazjalnych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Kamińska,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Pelcer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Z. Lis</w:t>
            </w:r>
          </w:p>
        </w:tc>
        <w:tc>
          <w:tcPr>
            <w:tcW w:w="2700" w:type="dxa"/>
          </w:tcPr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przeszłość. Program nauczania historii w zakresie podstawowym dla liceum ogólnokształcącego i technikum</w:t>
            </w:r>
          </w:p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 Program nauczania historii w zakresie podstawowym dla liceum ogólnokształcącego i technikum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Śniegocki,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Panimasz</w:t>
            </w:r>
            <w:proofErr w:type="spellEnd"/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Śniegocki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Zrozumieć przeszłość Program nauczania historii w zakresie rozszerzonym dla liceum ogólnokształcącego i technikum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Śniegocki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Teraźniejszość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nauczania. Historia i teraźniejszość. Liceum i technikum. Zakres podstawowy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Modzelewska-Rysak, L. Rysak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 Biały Kruk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społeczeństwie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centrum uwagi. Program nauczania wiedzy o społeczeństwie w zakresie podstawowym dla liceum ogólnokształcącego i </w:t>
            </w:r>
            <w:r>
              <w:rPr>
                <w:sz w:val="24"/>
                <w:szCs w:val="24"/>
              </w:rPr>
              <w:t>technikum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Furman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społeczeństwie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centrum uwagi. Program nauczania wiedzy o społeczeństwie dla liceum ogólnokształcącego i technikum zakres rozszerzony ze zintegrowanymi treściami z zakresu podstawowego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Furman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Matematyka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matematyki dla liceum/technikum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zakres podstawowy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Ponczek</w:t>
            </w:r>
            <w:proofErr w:type="spellEnd"/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matematyki dla liceum/technikum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zakres rozszerzony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Ponczek</w:t>
            </w:r>
            <w:proofErr w:type="spellEnd"/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Program nauczania fizyki "Odkryć fizykę" - dla szkół ponadpodstawowych, zakres podstawowy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M. Braun, W. Śliwa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Program nauczania fizyki "Zrozumieć fizykę" - dla szkół ponadpodstawowych, zakres rozszerzony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Byczuk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 xml:space="preserve">,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Byczuk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 xml:space="preserve">, Z.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Suwald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br/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Suwald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chemii w zakresie podstawowym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technikum − To jest chemia </w:t>
            </w:r>
          </w:p>
        </w:tc>
        <w:tc>
          <w:tcPr>
            <w:tcW w:w="414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Hassa</w:t>
            </w:r>
            <w:proofErr w:type="spellEnd"/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Mrzigod</w:t>
            </w:r>
            <w:proofErr w:type="spellEnd"/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Mrzigod</w:t>
            </w:r>
            <w:proofErr w:type="spellEnd"/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rPr>
          <w:trHeight w:val="70"/>
        </w:trPr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chemii w zakresie rozszerzonym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technikum – To jest chemia 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Litwin, S. Styka-</w:t>
            </w:r>
            <w:r>
              <w:rPr>
                <w:sz w:val="24"/>
                <w:szCs w:val="24"/>
              </w:rPr>
              <w:t>Wlazło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biologii dla liceum ogólnokształcącego i technikum. Biologia na czasie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Kłosowska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(zakres rozszerzony)</w:t>
            </w:r>
          </w:p>
        </w:tc>
        <w:tc>
          <w:tcPr>
            <w:tcW w:w="4845" w:type="dxa"/>
          </w:tcPr>
          <w:p w:rsidR="00CA2396" w:rsidRPr="000419A6" w:rsidRDefault="009B4F7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Program nauczania biologii dla liceum ogólnokształcącego i technikum. Zakres rozszerzony. Biologia na czasie</w:t>
            </w:r>
          </w:p>
        </w:tc>
        <w:tc>
          <w:tcPr>
            <w:tcW w:w="4140" w:type="dxa"/>
          </w:tcPr>
          <w:p w:rsidR="00CA2396" w:rsidRPr="000419A6" w:rsidRDefault="009B4F72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Program został opracowany na podstawie programu nauczania Urszuli Poziomek z 2012 r.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geografii w zakresie podstawowym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 – Oblicza geografii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Dziedzic, B. Korbel, E. M. Tuz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geografii w zakresie rozszerzonym dla liceum ogólnokształcącego   i technikum –  Oblicza geografii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Dziedzic, B. Korbel, E. M. Tuz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Biznes i zarządzanie 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Krok w biznes i zarządzanie – program nauczania biznesu i zarządzania w zakresie podstawowym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Niesłuchowski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Podstawy Przedsiębiorczości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podstaw przedsiębiorczości dla liceum ogólnokształcącego i technikum – Krok w przedsiębiorczość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Niesłuchowski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przedmiotu plastyka dla czteroletniego liceum ogólnokształcącego i pięcioletniego technikum (zgodny z nową podstawą programową i obowiązujący od roku szkolnego 2019/2020) 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Muzyka. Program nauczania dla szkoły ponadpodstawowej (zgodny z nową podstawą programową i obowiązujący od roku szkolnego 2019/2020) 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Rykowska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CA2396" w:rsidRPr="000419A6">
        <w:tc>
          <w:tcPr>
            <w:tcW w:w="246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845" w:type="dxa"/>
          </w:tcPr>
          <w:p w:rsidR="00CA2396" w:rsidRPr="000419A6" w:rsidRDefault="000419A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edukacji dla </w:t>
            </w:r>
            <w:r w:rsidR="009B4F72" w:rsidRPr="000419A6">
              <w:rPr>
                <w:rFonts w:ascii="Times New Roman" w:hAnsi="Times New Roman" w:cs="Times New Roman"/>
                <w:sz w:val="24"/>
                <w:szCs w:val="24"/>
              </w:rPr>
              <w:t>bezpieczeństwa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 i technikum. </w:t>
            </w:r>
            <w:r w:rsidR="009B4F72" w:rsidRPr="000419A6">
              <w:rPr>
                <w:rFonts w:ascii="Times New Roman" w:hAnsi="Times New Roman" w:cs="Times New Roman"/>
                <w:sz w:val="24"/>
                <w:szCs w:val="24"/>
              </w:rPr>
              <w:t>Żyję i działam bezpiecznie”</w:t>
            </w:r>
          </w:p>
        </w:tc>
        <w:tc>
          <w:tcPr>
            <w:tcW w:w="4140" w:type="dxa"/>
          </w:tcPr>
          <w:p w:rsidR="00CA2396" w:rsidRPr="000419A6" w:rsidRDefault="009B4F72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 w:rsidRPr="000419A6">
        <w:tc>
          <w:tcPr>
            <w:tcW w:w="246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(zakres podstawowy i rozszerzony)</w:t>
            </w:r>
          </w:p>
          <w:p w:rsidR="000419A6" w:rsidRDefault="000419A6" w:rsidP="0004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9A6" w:rsidRPr="000419A6" w:rsidRDefault="000419A6" w:rsidP="0004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(zakres rozszerzony)</w:t>
            </w:r>
          </w:p>
        </w:tc>
        <w:tc>
          <w:tcPr>
            <w:tcW w:w="4845" w:type="dxa"/>
          </w:tcPr>
          <w:p w:rsidR="00CA2396" w:rsidRPr="000419A6" w:rsidRDefault="009B4F72">
            <w:pPr>
              <w:spacing w:after="28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Program nauczania informatyki dla liceum ogólnokształcącego i technikum. Informatyka na czasie. Edycja 2024 Zakres podstawowy</w:t>
            </w:r>
          </w:p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informatyki dla liceum ogólnokształcącego i technikum. Informatyka na czasie. Zakres podstawowy</w:t>
            </w:r>
          </w:p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informatyki dla liceum ogólnokształcącego i technikum. Informatyka na czasie. Zakres rozszerzony</w:t>
            </w:r>
          </w:p>
        </w:tc>
        <w:tc>
          <w:tcPr>
            <w:tcW w:w="414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J. Mazur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AZ-3-01/13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Kim jestem jako człowiek, kim chcę być jako chrześcijanin?</w:t>
            </w:r>
          </w:p>
        </w:tc>
        <w:tc>
          <w:tcPr>
            <w:tcW w:w="4140" w:type="dxa"/>
          </w:tcPr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Jedność 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CA2396">
      <w:footerReference w:type="even" r:id="rId7"/>
      <w:footerReference w:type="default" r:id="rId8"/>
      <w:pgSz w:w="16838" w:h="11906" w:orient="landscape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51" w:rsidRDefault="005A2751">
      <w:pPr>
        <w:spacing w:line="240" w:lineRule="auto"/>
        <w:ind w:left="0" w:hanging="2"/>
      </w:pPr>
      <w:r>
        <w:separator/>
      </w:r>
    </w:p>
  </w:endnote>
  <w:endnote w:type="continuationSeparator" w:id="0">
    <w:p w:rsidR="005A2751" w:rsidRDefault="005A27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96" w:rsidRDefault="009B4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CA2396" w:rsidRDefault="00CA2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96" w:rsidRDefault="009B4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F30095">
      <w:rPr>
        <w:rFonts w:ascii="Times New Roman" w:eastAsia="Times New Roman" w:hAnsi="Times New Roman" w:cs="Times New Roman"/>
        <w:noProof/>
        <w:sz w:val="24"/>
        <w:szCs w:val="24"/>
      </w:rPr>
      <w:t>4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CA2396" w:rsidRDefault="00CA2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CA2396" w:rsidRDefault="00CA2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51" w:rsidRDefault="005A2751">
      <w:pPr>
        <w:spacing w:line="240" w:lineRule="auto"/>
        <w:ind w:left="0" w:hanging="2"/>
      </w:pPr>
      <w:r>
        <w:separator/>
      </w:r>
    </w:p>
  </w:footnote>
  <w:footnote w:type="continuationSeparator" w:id="0">
    <w:p w:rsidR="005A2751" w:rsidRDefault="005A275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96"/>
    <w:rsid w:val="000419A6"/>
    <w:rsid w:val="00463A10"/>
    <w:rsid w:val="005A2751"/>
    <w:rsid w:val="009B4F72"/>
    <w:rsid w:val="00CA2396"/>
    <w:rsid w:val="00F3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5E6F6-7A56-44F8-9E15-1458E2DB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widowControl w:val="0"/>
      <w:suppressAutoHyphens w:val="0"/>
      <w:autoSpaceDN w:val="0"/>
      <w:spacing w:before="480" w:line="1" w:lineRule="atLeast"/>
    </w:pPr>
    <w:rPr>
      <w:b/>
      <w:bCs/>
      <w:color w:val="365F91"/>
      <w:kern w:val="3"/>
      <w:sz w:val="28"/>
      <w:szCs w:val="28"/>
      <w:lang w:eastAsia="zh-CN"/>
    </w:rPr>
  </w:style>
  <w:style w:type="paragraph" w:styleId="Nagwek2">
    <w:name w:val="heading 2"/>
    <w:basedOn w:val="Normalny"/>
    <w:next w:val="Normalny"/>
    <w:qFormat/>
    <w:pPr>
      <w:keepNext/>
      <w:spacing w:before="240" w:after="60" w:line="1" w:lineRule="atLeas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line="1" w:lineRule="atLeast"/>
      <w:jc w:val="center"/>
    </w:pPr>
    <w:rPr>
      <w:b/>
      <w:bCs/>
      <w:sz w:val="28"/>
      <w:szCs w:val="24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rPr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line="1" w:lineRule="atLeast"/>
      <w:ind w:left="1410" w:hanging="1410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1" w:lineRule="atLeast"/>
    </w:pPr>
    <w:rPr>
      <w:sz w:val="24"/>
      <w:szCs w:val="24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after="120" w:line="1" w:lineRule="atLeast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 w:line="1" w:lineRule="atLeast"/>
    </w:pPr>
    <w:rPr>
      <w:sz w:val="24"/>
      <w:szCs w:val="24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ytu2">
    <w:name w:val="!_Tytuł_2"/>
    <w:basedOn w:val="Normalny"/>
    <w:pPr>
      <w:spacing w:line="360" w:lineRule="auto"/>
      <w:jc w:val="both"/>
    </w:pPr>
    <w:rPr>
      <w:b/>
      <w:bCs/>
      <w:color w:val="7F7F7F"/>
      <w:sz w:val="28"/>
      <w:szCs w:val="20"/>
    </w:rPr>
  </w:style>
  <w:style w:type="character" w:customStyle="1" w:styleId="Tekstgwny">
    <w:name w:val="!_Tekst_główny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1" w:lineRule="atLeast"/>
    </w:pPr>
    <w:rPr>
      <w:sz w:val="24"/>
      <w:szCs w:val="24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line="1" w:lineRule="atLeas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2R1lsQUs3uLC2fRH58cfIw9eg==">CgMxLjAyDmgubnF0dWhwNnRtdHNpOAByITFsbUxhSTRxejI0T3VvNi1RSUtFZ3MyUWRBWllwSVg0Qw==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Bydgoszcz</dc:creator>
  <cp:lastModifiedBy>Alicja_ZS33</cp:lastModifiedBy>
  <cp:revision>4</cp:revision>
  <cp:lastPrinted>2024-06-20T11:35:00Z</cp:lastPrinted>
  <dcterms:created xsi:type="dcterms:W3CDTF">2024-06-20T11:35:00Z</dcterms:created>
  <dcterms:modified xsi:type="dcterms:W3CDTF">2024-09-04T07:14:00Z</dcterms:modified>
</cp:coreProperties>
</file>